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01999" w14:textId="77777777" w:rsidR="005C50DA" w:rsidRPr="005C50DA" w:rsidRDefault="005C50DA" w:rsidP="005C50DA">
      <w:pPr>
        <w:spacing w:after="0" w:line="240" w:lineRule="auto"/>
        <w:rPr>
          <w:rFonts w:ascii="Times New Roman" w:eastAsia="Times New Roman" w:hAnsi="Times New Roman" w:cs="Times New Roman"/>
          <w:b/>
          <w:sz w:val="28"/>
          <w:szCs w:val="28"/>
        </w:rPr>
      </w:pPr>
      <w:r w:rsidRPr="005C50DA">
        <w:rPr>
          <w:rFonts w:ascii="Times New Roman" w:eastAsia="Times New Roman" w:hAnsi="Times New Roman" w:cs="Times New Roman"/>
          <w:b/>
          <w:sz w:val="28"/>
          <w:szCs w:val="28"/>
        </w:rPr>
        <w:t>Fallout of COVID-19 and planning forward</w:t>
      </w:r>
    </w:p>
    <w:p w14:paraId="6532F79E" w14:textId="77777777" w:rsidR="005C50DA" w:rsidRPr="005C50DA" w:rsidRDefault="005C50DA" w:rsidP="005C50DA">
      <w:pPr>
        <w:spacing w:after="0" w:line="240" w:lineRule="auto"/>
        <w:rPr>
          <w:rFonts w:ascii="Times New Roman" w:eastAsia="Times New Roman" w:hAnsi="Times New Roman" w:cs="Times New Roman"/>
          <w:b/>
          <w:sz w:val="28"/>
          <w:szCs w:val="28"/>
        </w:rPr>
      </w:pPr>
    </w:p>
    <w:p w14:paraId="6F525DF5" w14:textId="77777777" w:rsidR="005C50DA" w:rsidRPr="005C50DA" w:rsidRDefault="005C50DA" w:rsidP="005C50DA">
      <w:pPr>
        <w:spacing w:after="0" w:line="240" w:lineRule="auto"/>
        <w:rPr>
          <w:rFonts w:ascii="Times New Roman" w:eastAsia="Times New Roman" w:hAnsi="Times New Roman" w:cs="Times New Roman"/>
          <w:i/>
          <w:sz w:val="28"/>
          <w:szCs w:val="28"/>
        </w:rPr>
      </w:pPr>
      <w:r w:rsidRPr="005C50DA">
        <w:rPr>
          <w:rFonts w:ascii="Times New Roman" w:eastAsia="Times New Roman" w:hAnsi="Times New Roman" w:cs="Times New Roman"/>
          <w:i/>
          <w:sz w:val="28"/>
          <w:szCs w:val="28"/>
        </w:rPr>
        <w:t>Background</w:t>
      </w:r>
    </w:p>
    <w:p w14:paraId="45EB7FFB"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7699A350" w14:textId="77777777" w:rsidR="005C50DA" w:rsidRP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At the most macro-level, the COVID-19 is having implications in all fields of endeavour across the world. This filters down to our state, education within the state and further to our school community.</w:t>
      </w:r>
    </w:p>
    <w:p w14:paraId="7F1B19D0"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4DBA342D" w14:textId="04A26FAE" w:rsidR="005C50DA" w:rsidRP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 xml:space="preserve">Implications for </w:t>
      </w:r>
      <w:r w:rsidR="000B1DEC">
        <w:rPr>
          <w:rFonts w:ascii="Times New Roman" w:eastAsia="Times New Roman" w:hAnsi="Times New Roman" w:cs="Times New Roman"/>
          <w:sz w:val="28"/>
          <w:szCs w:val="28"/>
        </w:rPr>
        <w:t>OUR SCHOOL</w:t>
      </w:r>
      <w:r w:rsidRPr="005C50DA">
        <w:rPr>
          <w:rFonts w:ascii="Times New Roman" w:eastAsia="Times New Roman" w:hAnsi="Times New Roman" w:cs="Times New Roman"/>
          <w:sz w:val="28"/>
          <w:szCs w:val="28"/>
        </w:rPr>
        <w:t xml:space="preserve"> include</w:t>
      </w:r>
    </w:p>
    <w:p w14:paraId="7B7086AC" w14:textId="77777777" w:rsidR="005C50DA" w:rsidRPr="005C50DA" w:rsidRDefault="005C50DA" w:rsidP="005C50DA">
      <w:pPr>
        <w:numPr>
          <w:ilvl w:val="0"/>
          <w:numId w:val="1"/>
        </w:num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General anxiety and  uncertainty</w:t>
      </w:r>
    </w:p>
    <w:p w14:paraId="26EB7D01" w14:textId="77777777" w:rsidR="005C50DA" w:rsidRPr="005C50DA" w:rsidRDefault="005C50DA" w:rsidP="005C50DA">
      <w:pPr>
        <w:numPr>
          <w:ilvl w:val="0"/>
          <w:numId w:val="1"/>
        </w:num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Need to take actions as part of the containment efforts</w:t>
      </w:r>
    </w:p>
    <w:p w14:paraId="33276768" w14:textId="77777777" w:rsidR="005C50DA" w:rsidRPr="005C50DA" w:rsidRDefault="005C50DA" w:rsidP="005C50DA">
      <w:pPr>
        <w:numPr>
          <w:ilvl w:val="0"/>
          <w:numId w:val="1"/>
        </w:num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New approaches to learning and teaching</w:t>
      </w:r>
    </w:p>
    <w:p w14:paraId="09B6C4AC" w14:textId="77777777" w:rsidR="005C50DA" w:rsidRPr="005C50DA" w:rsidRDefault="005C50DA" w:rsidP="005C50DA">
      <w:pPr>
        <w:numPr>
          <w:ilvl w:val="0"/>
          <w:numId w:val="1"/>
        </w:num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School community wellbeing</w:t>
      </w:r>
    </w:p>
    <w:p w14:paraId="43A39D53" w14:textId="77777777" w:rsidR="005C50DA" w:rsidRPr="005C50DA" w:rsidRDefault="005C50DA" w:rsidP="005C50DA">
      <w:pPr>
        <w:numPr>
          <w:ilvl w:val="0"/>
          <w:numId w:val="1"/>
        </w:num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(And in relation and support of learning and school community members): School management including financial, premises, human resources, contracts, immediate impact, near term impact and short to medium term impact.</w:t>
      </w:r>
    </w:p>
    <w:p w14:paraId="76D764BF"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4040ED4C" w14:textId="77777777" w:rsidR="005C50DA" w:rsidRPr="005C50DA" w:rsidRDefault="005C50DA" w:rsidP="005C50DA">
      <w:pPr>
        <w:spacing w:after="0" w:line="240" w:lineRule="auto"/>
        <w:rPr>
          <w:rFonts w:ascii="Times New Roman" w:eastAsia="Times New Roman" w:hAnsi="Times New Roman" w:cs="Times New Roman"/>
          <w:i/>
          <w:sz w:val="28"/>
          <w:szCs w:val="28"/>
        </w:rPr>
      </w:pPr>
      <w:r w:rsidRPr="005C50DA">
        <w:rPr>
          <w:rFonts w:ascii="Times New Roman" w:eastAsia="Times New Roman" w:hAnsi="Times New Roman" w:cs="Times New Roman"/>
          <w:i/>
          <w:sz w:val="28"/>
          <w:szCs w:val="28"/>
        </w:rPr>
        <w:t>Immediate Financial Impact</w:t>
      </w:r>
    </w:p>
    <w:p w14:paraId="15DC4478"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3E3B6A7D" w14:textId="63AE650E" w:rsidR="005C50DA" w:rsidRP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 xml:space="preserve">The spreadsheet </w:t>
      </w:r>
      <w:r>
        <w:rPr>
          <w:rFonts w:ascii="Times New Roman" w:eastAsia="Times New Roman" w:hAnsi="Times New Roman" w:cs="Times New Roman"/>
          <w:sz w:val="28"/>
          <w:szCs w:val="28"/>
        </w:rPr>
        <w:t>attached</w:t>
      </w:r>
      <w:r w:rsidRPr="005C50DA">
        <w:rPr>
          <w:rFonts w:ascii="Times New Roman" w:eastAsia="Times New Roman" w:hAnsi="Times New Roman" w:cs="Times New Roman"/>
          <w:sz w:val="28"/>
          <w:szCs w:val="28"/>
        </w:rPr>
        <w:t xml:space="preserve"> gives an indication of the financial impacts about which I am aware. As you can see, across the programs listed </w:t>
      </w:r>
      <w:r>
        <w:rPr>
          <w:rFonts w:ascii="Times New Roman" w:eastAsia="Times New Roman" w:hAnsi="Times New Roman" w:cs="Times New Roman"/>
          <w:sz w:val="28"/>
          <w:szCs w:val="28"/>
        </w:rPr>
        <w:t xml:space="preserve">the financial impact might be </w:t>
      </w:r>
      <w:r w:rsidR="000B1DEC">
        <w:rPr>
          <w:rFonts w:ascii="Times New Roman" w:eastAsia="Times New Roman" w:hAnsi="Times New Roman" w:cs="Times New Roman"/>
          <w:sz w:val="28"/>
          <w:szCs w:val="28"/>
        </w:rPr>
        <w:t>$</w:t>
      </w:r>
      <w:proofErr w:type="spellStart"/>
      <w:r w:rsidR="000B1DEC">
        <w:rPr>
          <w:rFonts w:ascii="Times New Roman" w:eastAsia="Times New Roman" w:hAnsi="Times New Roman" w:cs="Times New Roman"/>
          <w:sz w:val="28"/>
          <w:szCs w:val="28"/>
        </w:rPr>
        <w:t>XXXXXXX</w:t>
      </w:r>
      <w:proofErr w:type="spellEnd"/>
      <w:r w:rsidRPr="005C50DA">
        <w:rPr>
          <w:rFonts w:ascii="Times New Roman" w:eastAsia="Times New Roman" w:hAnsi="Times New Roman" w:cs="Times New Roman"/>
          <w:sz w:val="28"/>
          <w:szCs w:val="28"/>
        </w:rPr>
        <w:t>. Please note that this spreadsheet is a work in progress.</w:t>
      </w:r>
    </w:p>
    <w:p w14:paraId="08710E69"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7442932E" w14:textId="77777777" w:rsidR="005C50DA" w:rsidRP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Given the significant shortfall we could</w:t>
      </w:r>
    </w:p>
    <w:p w14:paraId="39153F07" w14:textId="77777777" w:rsidR="005C50DA" w:rsidRPr="005C50DA" w:rsidRDefault="005C50DA" w:rsidP="005C50DA">
      <w:pPr>
        <w:numPr>
          <w:ilvl w:val="0"/>
          <w:numId w:val="2"/>
        </w:num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Fully absorb the deficit costs</w:t>
      </w:r>
    </w:p>
    <w:p w14:paraId="7F1FB7FF" w14:textId="77777777" w:rsidR="005C50DA" w:rsidRPr="005C50DA" w:rsidRDefault="005C50DA" w:rsidP="005C50DA">
      <w:pPr>
        <w:numPr>
          <w:ilvl w:val="0"/>
          <w:numId w:val="2"/>
        </w:num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Cut the costs as best we can and absorb the deficits remaining.</w:t>
      </w:r>
    </w:p>
    <w:p w14:paraId="7EE2A446" w14:textId="77777777" w:rsid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Each line item would require an individual approach e.g. projected camps deficit (potential loss of deposits) versus drop of income from facilities.</w:t>
      </w:r>
    </w:p>
    <w:p w14:paraId="57C50E56"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3DC3CB4A" w14:textId="77777777" w:rsidR="005C50DA" w:rsidRP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b/>
          <w:sz w:val="28"/>
          <w:szCs w:val="28"/>
        </w:rPr>
        <w:t>Current action:</w:t>
      </w:r>
      <w:r>
        <w:rPr>
          <w:rFonts w:ascii="Times New Roman" w:eastAsia="Times New Roman" w:hAnsi="Times New Roman" w:cs="Times New Roman"/>
          <w:sz w:val="28"/>
          <w:szCs w:val="28"/>
        </w:rPr>
        <w:t xml:space="preserve"> The</w:t>
      </w:r>
      <w:r w:rsidRPr="005C50DA">
        <w:rPr>
          <w:rFonts w:ascii="Times New Roman" w:eastAsia="Times New Roman" w:hAnsi="Times New Roman" w:cs="Times New Roman"/>
          <w:sz w:val="28"/>
          <w:szCs w:val="28"/>
        </w:rPr>
        <w:t xml:space="preserve"> Business Manager, </w:t>
      </w:r>
      <w:r>
        <w:rPr>
          <w:rFonts w:ascii="Times New Roman" w:eastAsia="Times New Roman" w:hAnsi="Times New Roman" w:cs="Times New Roman"/>
          <w:sz w:val="28"/>
          <w:szCs w:val="28"/>
        </w:rPr>
        <w:t>together with the finance staff</w:t>
      </w:r>
      <w:r w:rsidRPr="005C50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are leading </w:t>
      </w:r>
      <w:r w:rsidRPr="005C50DA">
        <w:rPr>
          <w:rFonts w:ascii="Times New Roman" w:eastAsia="Times New Roman" w:hAnsi="Times New Roman" w:cs="Times New Roman"/>
          <w:sz w:val="28"/>
          <w:szCs w:val="28"/>
        </w:rPr>
        <w:t>a small team to thoroughly explore the identified and any further identifiable short term deficits, explore ways to reduce these deficits, and present recommendations for deficit reduction and also ways to absorb any deficit that cannot be reduced or should not be reduced given the harm that might be caused.</w:t>
      </w:r>
    </w:p>
    <w:p w14:paraId="1B5AABC1"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007BC4BD" w14:textId="77777777" w:rsidR="005C50DA" w:rsidRPr="005C50DA" w:rsidRDefault="005C50DA" w:rsidP="005C50DA">
      <w:pPr>
        <w:spacing w:after="0" w:line="240" w:lineRule="auto"/>
        <w:rPr>
          <w:rFonts w:ascii="Times New Roman" w:eastAsia="Times New Roman" w:hAnsi="Times New Roman" w:cs="Times New Roman"/>
          <w:i/>
          <w:sz w:val="28"/>
          <w:szCs w:val="28"/>
        </w:rPr>
      </w:pPr>
      <w:r w:rsidRPr="005C50DA">
        <w:rPr>
          <w:rFonts w:ascii="Times New Roman" w:eastAsia="Times New Roman" w:hAnsi="Times New Roman" w:cs="Times New Roman"/>
          <w:i/>
          <w:sz w:val="28"/>
          <w:szCs w:val="28"/>
        </w:rPr>
        <w:t>Medium Term Impact</w:t>
      </w:r>
    </w:p>
    <w:p w14:paraId="27372DED" w14:textId="77777777" w:rsidR="005C50DA" w:rsidRPr="005C50DA" w:rsidRDefault="005C50DA" w:rsidP="005C50DA">
      <w:pPr>
        <w:spacing w:after="0" w:line="240" w:lineRule="auto"/>
        <w:rPr>
          <w:rFonts w:ascii="Times New Roman" w:eastAsia="Times New Roman" w:hAnsi="Times New Roman" w:cs="Times New Roman"/>
          <w:i/>
          <w:sz w:val="28"/>
          <w:szCs w:val="28"/>
        </w:rPr>
      </w:pPr>
    </w:p>
    <w:p w14:paraId="0AE99779" w14:textId="77777777" w:rsidR="005C50DA" w:rsidRP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Enrolments</w:t>
      </w:r>
    </w:p>
    <w:p w14:paraId="3E64A8AE"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36A7E162" w14:textId="77777777" w:rsidR="005C50DA" w:rsidRP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Enrolment numbers is the single biggest factor in generating human, financial and other resources for the school. Major factor of enrolment levels include loca</w:t>
      </w:r>
      <w:r w:rsidR="007D0BB9">
        <w:rPr>
          <w:rFonts w:ascii="Times New Roman" w:eastAsia="Times New Roman" w:hAnsi="Times New Roman" w:cs="Times New Roman"/>
          <w:sz w:val="28"/>
          <w:szCs w:val="28"/>
        </w:rPr>
        <w:t xml:space="preserve">l year 7 intake, </w:t>
      </w:r>
      <w:r w:rsidRPr="005C50DA">
        <w:rPr>
          <w:rFonts w:ascii="Times New Roman" w:eastAsia="Times New Roman" w:hAnsi="Times New Roman" w:cs="Times New Roman"/>
          <w:sz w:val="28"/>
          <w:szCs w:val="28"/>
        </w:rPr>
        <w:t>local and international intakes at other year levels, student retention, with underlying quality of delivery and overlay reputation having impacts. COVID-19 may also have an impact.</w:t>
      </w:r>
    </w:p>
    <w:p w14:paraId="617E3761"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421F68B8" w14:textId="18716B62" w:rsidR="005C50DA" w:rsidRP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 xml:space="preserve">From advice, it seems that COVID-19 may lead to a reduction in the retention of international students. </w:t>
      </w:r>
      <w:r>
        <w:rPr>
          <w:rFonts w:ascii="Times New Roman" w:eastAsia="Times New Roman" w:hAnsi="Times New Roman" w:cs="Times New Roman"/>
          <w:sz w:val="28"/>
          <w:szCs w:val="28"/>
        </w:rPr>
        <w:t xml:space="preserve">Approximately </w:t>
      </w:r>
      <w:r w:rsidR="000B1DEC">
        <w:rPr>
          <w:rFonts w:ascii="Times New Roman" w:eastAsia="Times New Roman" w:hAnsi="Times New Roman" w:cs="Times New Roman"/>
          <w:sz w:val="28"/>
          <w:szCs w:val="28"/>
        </w:rPr>
        <w:t>XX</w:t>
      </w:r>
      <w:r>
        <w:rPr>
          <w:rFonts w:ascii="Times New Roman" w:eastAsia="Times New Roman" w:hAnsi="Times New Roman" w:cs="Times New Roman"/>
          <w:sz w:val="28"/>
          <w:szCs w:val="28"/>
        </w:rPr>
        <w:t xml:space="preserve"> students are potentially interested in enrolling in 2021 compared to </w:t>
      </w:r>
      <w:r w:rsidR="000B1DEC">
        <w:rPr>
          <w:rFonts w:ascii="Times New Roman" w:eastAsia="Times New Roman" w:hAnsi="Times New Roman" w:cs="Times New Roman"/>
          <w:sz w:val="28"/>
          <w:szCs w:val="28"/>
        </w:rPr>
        <w:t>XX</w:t>
      </w:r>
      <w:r>
        <w:rPr>
          <w:rFonts w:ascii="Times New Roman" w:eastAsia="Times New Roman" w:hAnsi="Times New Roman" w:cs="Times New Roman"/>
          <w:sz w:val="28"/>
          <w:szCs w:val="28"/>
        </w:rPr>
        <w:t xml:space="preserve"> in 2020. </w:t>
      </w:r>
    </w:p>
    <w:p w14:paraId="4A012493"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28E4EB0E" w14:textId="77777777" w:rsidR="005C50DA" w:rsidRP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If these projections are accurate and we wish to maintain the level of our resources, we could look to boosting local year seven intake, and offering places to locals at other year levels. Otherwise we could maintain local level intakes, accept any fall in international students hoping that they will return (due to our reputation, COVID-19 impact diminishing) in the near future.</w:t>
      </w:r>
    </w:p>
    <w:p w14:paraId="711A2EC8"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14819F6D" w14:textId="77777777" w:rsidR="005C50DA" w:rsidRP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Some further analytical work would clarify these matters further, but the work is urgent given decisions about year 7 intake need to be made soon.</w:t>
      </w:r>
    </w:p>
    <w:p w14:paraId="4BCDDA4F"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333CEE01" w14:textId="4542749C" w:rsidR="005C50DA" w:rsidRP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b/>
          <w:sz w:val="28"/>
          <w:szCs w:val="28"/>
        </w:rPr>
        <w:t>Recommendation:</w:t>
      </w:r>
      <w:r w:rsidRPr="005C50DA">
        <w:rPr>
          <w:rFonts w:ascii="Times New Roman" w:eastAsia="Times New Roman" w:hAnsi="Times New Roman" w:cs="Times New Roman"/>
          <w:sz w:val="28"/>
          <w:szCs w:val="28"/>
        </w:rPr>
        <w:t xml:space="preserve">  That the Business Manager</w:t>
      </w:r>
      <w:r w:rsidR="000B1DEC">
        <w:rPr>
          <w:rFonts w:ascii="Times New Roman" w:eastAsia="Times New Roman" w:hAnsi="Times New Roman" w:cs="Times New Roman"/>
          <w:sz w:val="28"/>
          <w:szCs w:val="28"/>
        </w:rPr>
        <w:t xml:space="preserve"> </w:t>
      </w:r>
      <w:r w:rsidRPr="005C50DA">
        <w:rPr>
          <w:rFonts w:ascii="Times New Roman" w:eastAsia="Times New Roman" w:hAnsi="Times New Roman" w:cs="Times New Roman"/>
          <w:sz w:val="28"/>
          <w:szCs w:val="28"/>
        </w:rPr>
        <w:t xml:space="preserve">and Principal lead a small team to thoroughly explore the identified and any further identifiable </w:t>
      </w:r>
      <w:proofErr w:type="gramStart"/>
      <w:r w:rsidRPr="005C50DA">
        <w:rPr>
          <w:rFonts w:ascii="Times New Roman" w:eastAsia="Times New Roman" w:hAnsi="Times New Roman" w:cs="Times New Roman"/>
          <w:sz w:val="28"/>
          <w:szCs w:val="28"/>
        </w:rPr>
        <w:t>medium term</w:t>
      </w:r>
      <w:proofErr w:type="gramEnd"/>
      <w:r w:rsidRPr="005C50DA">
        <w:rPr>
          <w:rFonts w:ascii="Times New Roman" w:eastAsia="Times New Roman" w:hAnsi="Times New Roman" w:cs="Times New Roman"/>
          <w:sz w:val="28"/>
          <w:szCs w:val="28"/>
        </w:rPr>
        <w:t xml:space="preserve"> impacts related to COVID-19, explore ways to reduce these impacts, and present recommendations for impact reduction. </w:t>
      </w:r>
    </w:p>
    <w:p w14:paraId="43836605"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22ED9680"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0FB36752" w14:textId="77777777" w:rsidR="005C50DA" w:rsidRPr="005C50DA" w:rsidRDefault="005C50DA" w:rsidP="005C50DA">
      <w:pPr>
        <w:spacing w:after="0" w:line="240" w:lineRule="auto"/>
        <w:rPr>
          <w:rFonts w:ascii="Times New Roman" w:eastAsia="Times New Roman" w:hAnsi="Times New Roman" w:cs="Times New Roman"/>
          <w:i/>
          <w:sz w:val="28"/>
          <w:szCs w:val="28"/>
        </w:rPr>
      </w:pPr>
      <w:r w:rsidRPr="005C50DA">
        <w:rPr>
          <w:rFonts w:ascii="Times New Roman" w:eastAsia="Times New Roman" w:hAnsi="Times New Roman" w:cs="Times New Roman"/>
          <w:i/>
          <w:sz w:val="28"/>
          <w:szCs w:val="28"/>
        </w:rPr>
        <w:t>Longer Term Impact</w:t>
      </w:r>
    </w:p>
    <w:p w14:paraId="708F7ED1"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4C010373" w14:textId="77777777" w:rsidR="005C50DA" w:rsidRP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Work is about to begin on the potential longer term impacts of COVID-19. Impacts may be as wide ranging as learning and teaching delivery modes, resource availability, intakes policies and more. Focussed work should begin on this very soon.</w:t>
      </w:r>
      <w:r>
        <w:rPr>
          <w:rFonts w:ascii="Times New Roman" w:eastAsia="Times New Roman" w:hAnsi="Times New Roman" w:cs="Times New Roman"/>
          <w:sz w:val="28"/>
          <w:szCs w:val="28"/>
        </w:rPr>
        <w:t xml:space="preserve"> </w:t>
      </w:r>
    </w:p>
    <w:p w14:paraId="5DEE1F6D"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133891D6" w14:textId="77777777" w:rsidR="005C50DA" w:rsidRPr="005C50DA" w:rsidRDefault="005C50DA" w:rsidP="005C50DA">
      <w:pPr>
        <w:spacing w:after="0" w:line="240" w:lineRule="auto"/>
        <w:rPr>
          <w:rFonts w:ascii="Times New Roman" w:eastAsia="Times New Roman" w:hAnsi="Times New Roman" w:cs="Times New Roman"/>
          <w:b/>
          <w:sz w:val="28"/>
          <w:szCs w:val="28"/>
        </w:rPr>
      </w:pPr>
      <w:r w:rsidRPr="005C50DA">
        <w:rPr>
          <w:rFonts w:ascii="Times New Roman" w:eastAsia="Times New Roman" w:hAnsi="Times New Roman" w:cs="Times New Roman"/>
          <w:b/>
          <w:sz w:val="28"/>
          <w:szCs w:val="28"/>
        </w:rPr>
        <w:t>Recommendation:</w:t>
      </w:r>
    </w:p>
    <w:p w14:paraId="7C3F6E2B" w14:textId="77777777" w:rsidR="005C50DA" w:rsidRPr="005C50DA" w:rsidRDefault="005C50DA" w:rsidP="005C50DA">
      <w:pPr>
        <w:spacing w:after="0" w:line="240" w:lineRule="auto"/>
        <w:rPr>
          <w:rFonts w:ascii="Times New Roman" w:eastAsia="Times New Roman" w:hAnsi="Times New Roman" w:cs="Times New Roman"/>
          <w:sz w:val="28"/>
          <w:szCs w:val="28"/>
        </w:rPr>
      </w:pPr>
    </w:p>
    <w:p w14:paraId="28726700" w14:textId="218055D2" w:rsidR="005C50DA" w:rsidRDefault="005C50DA" w:rsidP="005C50DA">
      <w:pPr>
        <w:spacing w:after="0" w:line="240" w:lineRule="auto"/>
        <w:rPr>
          <w:rFonts w:ascii="Times New Roman" w:eastAsia="Times New Roman" w:hAnsi="Times New Roman" w:cs="Times New Roman"/>
          <w:sz w:val="28"/>
          <w:szCs w:val="28"/>
        </w:rPr>
      </w:pPr>
      <w:r w:rsidRPr="005C50DA">
        <w:rPr>
          <w:rFonts w:ascii="Times New Roman" w:eastAsia="Times New Roman" w:hAnsi="Times New Roman" w:cs="Times New Roman"/>
          <w:sz w:val="28"/>
          <w:szCs w:val="28"/>
        </w:rPr>
        <w:t xml:space="preserve">That the Council </w:t>
      </w:r>
      <w:proofErr w:type="gramStart"/>
      <w:r w:rsidRPr="005C50DA">
        <w:rPr>
          <w:rFonts w:ascii="Times New Roman" w:eastAsia="Times New Roman" w:hAnsi="Times New Roman" w:cs="Times New Roman"/>
          <w:sz w:val="28"/>
          <w:szCs w:val="28"/>
        </w:rPr>
        <w:t>President,  Principal</w:t>
      </w:r>
      <w:proofErr w:type="gramEnd"/>
      <w:r w:rsidRPr="005C50DA">
        <w:rPr>
          <w:rFonts w:ascii="Times New Roman" w:eastAsia="Times New Roman" w:hAnsi="Times New Roman" w:cs="Times New Roman"/>
          <w:sz w:val="28"/>
          <w:szCs w:val="28"/>
        </w:rPr>
        <w:t>, Business Manager, lead a small team to thoroughly explore the identified and any further identifiable longer term impacts related to COVID-19, explore ways to reduce these impacts, and present recommendations for impact reduction.</w:t>
      </w:r>
    </w:p>
    <w:p w14:paraId="47E63CBF" w14:textId="77777777" w:rsidR="00084459" w:rsidRDefault="00084459" w:rsidP="005C50DA">
      <w:pPr>
        <w:spacing w:after="0" w:line="240" w:lineRule="auto"/>
        <w:rPr>
          <w:rFonts w:ascii="Times New Roman" w:eastAsia="Times New Roman" w:hAnsi="Times New Roman" w:cs="Times New Roman"/>
          <w:sz w:val="28"/>
          <w:szCs w:val="28"/>
        </w:rPr>
      </w:pPr>
    </w:p>
    <w:p w14:paraId="5427A87D" w14:textId="77777777" w:rsidR="00084459" w:rsidRDefault="00084459" w:rsidP="005C50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Business Manager </w:t>
      </w:r>
    </w:p>
    <w:p w14:paraId="1077B5E7" w14:textId="77777777" w:rsidR="00084459" w:rsidRPr="005C50DA" w:rsidRDefault="00084459" w:rsidP="005C50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April 2020</w:t>
      </w:r>
    </w:p>
    <w:p w14:paraId="5B8A275F" w14:textId="77777777" w:rsidR="00EE1B8C" w:rsidRDefault="00EE1B8C"/>
    <w:sectPr w:rsidR="00EE1B8C">
      <w:footerReference w:type="default" r:id="rId7"/>
      <w:pgSz w:w="11906" w:h="16838"/>
      <w:pgMar w:top="902" w:right="1418"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FF2EA" w14:textId="77777777" w:rsidR="00736019" w:rsidRDefault="00736019">
      <w:pPr>
        <w:spacing w:after="0" w:line="240" w:lineRule="auto"/>
      </w:pPr>
      <w:r>
        <w:separator/>
      </w:r>
    </w:p>
  </w:endnote>
  <w:endnote w:type="continuationSeparator" w:id="0">
    <w:p w14:paraId="03CAE978" w14:textId="77777777" w:rsidR="00736019" w:rsidRDefault="0073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A459" w14:textId="77777777" w:rsidR="00BF6F13" w:rsidRDefault="007D0BB9">
    <w:pPr>
      <w:pStyle w:val="Footer"/>
      <w:jc w:val="right"/>
    </w:pPr>
    <w:r>
      <w:t xml:space="preserve">Page </w:t>
    </w:r>
    <w:r>
      <w:rPr>
        <w:b/>
        <w:bCs/>
      </w:rPr>
      <w:fldChar w:fldCharType="begin"/>
    </w:r>
    <w:r>
      <w:rPr>
        <w:b/>
        <w:bCs/>
      </w:rPr>
      <w:instrText xml:space="preserve"> PAGE </w:instrText>
    </w:r>
    <w:r>
      <w:rPr>
        <w:b/>
        <w:bCs/>
      </w:rPr>
      <w:fldChar w:fldCharType="separate"/>
    </w:r>
    <w:r w:rsidR="00472ED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72ED5">
      <w:rPr>
        <w:b/>
        <w:bCs/>
        <w:noProof/>
      </w:rPr>
      <w:t>2</w:t>
    </w:r>
    <w:r>
      <w:rPr>
        <w:b/>
        <w:bCs/>
      </w:rPr>
      <w:fldChar w:fldCharType="end"/>
    </w:r>
  </w:p>
  <w:p w14:paraId="2D88BBC8" w14:textId="77777777" w:rsidR="00A31718" w:rsidRPr="000205BD" w:rsidRDefault="0073601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9B65" w14:textId="77777777" w:rsidR="00736019" w:rsidRDefault="00736019">
      <w:pPr>
        <w:spacing w:after="0" w:line="240" w:lineRule="auto"/>
      </w:pPr>
      <w:r>
        <w:separator/>
      </w:r>
    </w:p>
  </w:footnote>
  <w:footnote w:type="continuationSeparator" w:id="0">
    <w:p w14:paraId="797E608B" w14:textId="77777777" w:rsidR="00736019" w:rsidRDefault="00736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6336B"/>
    <w:multiLevelType w:val="hybridMultilevel"/>
    <w:tmpl w:val="77547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B52852"/>
    <w:multiLevelType w:val="hybridMultilevel"/>
    <w:tmpl w:val="24A067EA"/>
    <w:lvl w:ilvl="0" w:tplc="450C4E16">
      <w:start w:val="1"/>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DA"/>
    <w:rsid w:val="00084459"/>
    <w:rsid w:val="000B1DEC"/>
    <w:rsid w:val="00472ED5"/>
    <w:rsid w:val="005C50DA"/>
    <w:rsid w:val="00736019"/>
    <w:rsid w:val="0078771D"/>
    <w:rsid w:val="007D0BB9"/>
    <w:rsid w:val="00831C12"/>
    <w:rsid w:val="00A65D95"/>
    <w:rsid w:val="00EB4EF6"/>
    <w:rsid w:val="00EE1B8C"/>
    <w:rsid w:val="00F23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D12A"/>
  <w15:chartTrackingRefBased/>
  <w15:docId w15:val="{021BFC1E-411D-4158-8317-E65CCC5F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50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50DA"/>
  </w:style>
  <w:style w:type="paragraph" w:styleId="BalloonText">
    <w:name w:val="Balloon Text"/>
    <w:basedOn w:val="Normal"/>
    <w:link w:val="BalloonTextChar"/>
    <w:uiPriority w:val="99"/>
    <w:semiHidden/>
    <w:unhideWhenUsed/>
    <w:rsid w:val="005C5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Sandilands, Nancy X</dc:creator>
  <cp:keywords/>
  <dc:description/>
  <cp:lastModifiedBy>Denise Sadler</cp:lastModifiedBy>
  <cp:revision>2</cp:revision>
  <cp:lastPrinted>2020-04-14T06:43:00Z</cp:lastPrinted>
  <dcterms:created xsi:type="dcterms:W3CDTF">2020-04-16T01:15:00Z</dcterms:created>
  <dcterms:modified xsi:type="dcterms:W3CDTF">2020-04-16T01:15:00Z</dcterms:modified>
</cp:coreProperties>
</file>