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B0B3" w14:textId="77777777" w:rsidR="00F45649" w:rsidRPr="00F741BA" w:rsidRDefault="00F45649" w:rsidP="00F45649">
      <w:pPr>
        <w:spacing w:after="200"/>
        <w:ind w:left="1843" w:hanging="1843"/>
        <w:rPr>
          <w:rFonts w:ascii="Arial" w:hAnsi="Arial" w:cs="Arial"/>
          <w:b/>
          <w:bCs/>
          <w:sz w:val="28"/>
          <w:szCs w:val="28"/>
        </w:rPr>
      </w:pPr>
      <w:bookmarkStart w:id="0" w:name="_Hlk37338858"/>
      <w:r>
        <w:rPr>
          <w:rFonts w:ascii="Arial" w:hAnsi="Arial" w:cs="Arial"/>
          <w:b/>
          <w:bCs/>
          <w:sz w:val="28"/>
          <w:szCs w:val="28"/>
        </w:rPr>
        <w:t>Equipment</w:t>
      </w:r>
      <w:r w:rsidRPr="00F741BA">
        <w:rPr>
          <w:rFonts w:ascii="Arial" w:hAnsi="Arial" w:cs="Arial"/>
          <w:b/>
          <w:bCs/>
          <w:sz w:val="28"/>
          <w:szCs w:val="28"/>
        </w:rPr>
        <w:t xml:space="preserve"> Loan Agreement</w:t>
      </w:r>
    </w:p>
    <w:p w14:paraId="2CF7C794" w14:textId="77777777" w:rsidR="00F45649" w:rsidRPr="00B606CC" w:rsidRDefault="00F45649" w:rsidP="00F45649">
      <w:pPr>
        <w:spacing w:after="200"/>
        <w:ind w:left="1843" w:hanging="1843"/>
        <w:rPr>
          <w:rFonts w:ascii="Arial" w:hAnsi="Arial" w:cs="Arial"/>
          <w:b/>
          <w:bCs/>
        </w:rPr>
      </w:pPr>
      <w:r w:rsidRPr="00B606CC">
        <w:rPr>
          <w:rFonts w:ascii="Arial" w:hAnsi="Arial" w:cs="Arial"/>
          <w:b/>
          <w:bCs/>
        </w:rPr>
        <w:t>DETAILS</w:t>
      </w:r>
    </w:p>
    <w:tbl>
      <w:tblPr>
        <w:tblStyle w:val="TableGrid"/>
        <w:tblW w:w="0" w:type="auto"/>
        <w:tblInd w:w="-5" w:type="dxa"/>
        <w:tblLook w:val="04A0" w:firstRow="1" w:lastRow="0" w:firstColumn="1" w:lastColumn="0" w:noHBand="0" w:noVBand="1"/>
      </w:tblPr>
      <w:tblGrid>
        <w:gridCol w:w="2977"/>
        <w:gridCol w:w="6044"/>
      </w:tblGrid>
      <w:tr w:rsidR="00F45649" w:rsidRPr="00B606CC" w14:paraId="22BBB968" w14:textId="77777777" w:rsidTr="006228CB">
        <w:tc>
          <w:tcPr>
            <w:tcW w:w="2977" w:type="dxa"/>
          </w:tcPr>
          <w:p w14:paraId="38B038AE" w14:textId="77777777" w:rsidR="00F45649" w:rsidRPr="00B606CC" w:rsidRDefault="00F45649" w:rsidP="006228CB">
            <w:pPr>
              <w:spacing w:before="60" w:after="60"/>
              <w:rPr>
                <w:rFonts w:ascii="Arial" w:hAnsi="Arial" w:cs="Arial"/>
                <w:b/>
                <w:bCs/>
                <w:sz w:val="22"/>
                <w:szCs w:val="22"/>
              </w:rPr>
            </w:pPr>
            <w:r>
              <w:rPr>
                <w:rFonts w:ascii="Arial" w:hAnsi="Arial" w:cs="Arial"/>
                <w:b/>
                <w:bCs/>
                <w:sz w:val="22"/>
                <w:szCs w:val="22"/>
              </w:rPr>
              <w:t>School:</w:t>
            </w:r>
          </w:p>
        </w:tc>
        <w:tc>
          <w:tcPr>
            <w:tcW w:w="6044" w:type="dxa"/>
          </w:tcPr>
          <w:p w14:paraId="5B7B42BA" w14:textId="77777777" w:rsidR="00F45649" w:rsidRPr="00B606CC" w:rsidRDefault="00F45649" w:rsidP="006228CB">
            <w:pPr>
              <w:spacing w:before="60" w:after="60"/>
              <w:rPr>
                <w:rFonts w:ascii="Arial" w:hAnsi="Arial" w:cs="Arial"/>
                <w:sz w:val="22"/>
                <w:szCs w:val="22"/>
              </w:rPr>
            </w:pPr>
            <w:r w:rsidRPr="00C01AC6">
              <w:rPr>
                <w:rFonts w:ascii="Arial" w:hAnsi="Arial" w:cs="Arial"/>
                <w:sz w:val="22"/>
                <w:szCs w:val="22"/>
                <w:highlight w:val="yellow"/>
              </w:rPr>
              <w:t>[insert name of School Council]</w:t>
            </w:r>
          </w:p>
        </w:tc>
      </w:tr>
      <w:tr w:rsidR="00F45649" w:rsidRPr="00B606CC" w14:paraId="7B65D4DE" w14:textId="77777777" w:rsidTr="006228CB">
        <w:tc>
          <w:tcPr>
            <w:tcW w:w="2977" w:type="dxa"/>
          </w:tcPr>
          <w:p w14:paraId="16C48A79" w14:textId="77777777" w:rsidR="00F45649" w:rsidRPr="00B606CC" w:rsidRDefault="00F45649" w:rsidP="006228CB">
            <w:pPr>
              <w:spacing w:before="60" w:after="60"/>
              <w:rPr>
                <w:rFonts w:ascii="Arial" w:hAnsi="Arial" w:cs="Arial"/>
                <w:b/>
                <w:bCs/>
                <w:sz w:val="22"/>
                <w:szCs w:val="22"/>
              </w:rPr>
            </w:pPr>
            <w:r>
              <w:rPr>
                <w:rFonts w:ascii="Arial" w:hAnsi="Arial" w:cs="Arial"/>
                <w:b/>
                <w:bCs/>
                <w:sz w:val="22"/>
                <w:szCs w:val="22"/>
              </w:rPr>
              <w:t>School Representative:</w:t>
            </w:r>
          </w:p>
        </w:tc>
        <w:tc>
          <w:tcPr>
            <w:tcW w:w="6044" w:type="dxa"/>
          </w:tcPr>
          <w:p w14:paraId="0D010692" w14:textId="77777777" w:rsidR="00F45649" w:rsidRPr="00B606CC" w:rsidRDefault="00F45649" w:rsidP="006228CB">
            <w:pPr>
              <w:spacing w:before="60" w:after="60"/>
              <w:rPr>
                <w:rFonts w:ascii="Arial" w:hAnsi="Arial" w:cs="Arial"/>
                <w:sz w:val="22"/>
                <w:szCs w:val="22"/>
              </w:rPr>
            </w:pPr>
            <w:r w:rsidRPr="00C01AC6">
              <w:rPr>
                <w:rFonts w:ascii="Arial" w:hAnsi="Arial" w:cs="Arial"/>
                <w:sz w:val="22"/>
                <w:szCs w:val="22"/>
                <w:highlight w:val="yellow"/>
              </w:rPr>
              <w:t>[insert name of School Representative]</w:t>
            </w:r>
          </w:p>
        </w:tc>
      </w:tr>
      <w:tr w:rsidR="00F45649" w:rsidRPr="00B606CC" w14:paraId="69F8C9B9" w14:textId="77777777" w:rsidTr="006228CB">
        <w:tc>
          <w:tcPr>
            <w:tcW w:w="2977" w:type="dxa"/>
          </w:tcPr>
          <w:p w14:paraId="0CA453F2" w14:textId="77777777" w:rsidR="00F45649" w:rsidRPr="00B606CC" w:rsidRDefault="00F45649" w:rsidP="006228CB">
            <w:pPr>
              <w:spacing w:before="60" w:after="60"/>
              <w:rPr>
                <w:rFonts w:ascii="Arial" w:hAnsi="Arial" w:cs="Arial"/>
                <w:b/>
                <w:bCs/>
                <w:sz w:val="22"/>
                <w:szCs w:val="22"/>
              </w:rPr>
            </w:pPr>
            <w:r>
              <w:rPr>
                <w:rFonts w:ascii="Arial" w:hAnsi="Arial" w:cs="Arial"/>
                <w:b/>
                <w:bCs/>
                <w:sz w:val="22"/>
                <w:szCs w:val="22"/>
              </w:rPr>
              <w:t>School Representative contact details:</w:t>
            </w:r>
          </w:p>
        </w:tc>
        <w:tc>
          <w:tcPr>
            <w:tcW w:w="6044" w:type="dxa"/>
          </w:tcPr>
          <w:p w14:paraId="173511CE" w14:textId="77777777" w:rsidR="00F45649" w:rsidRPr="00B606CC" w:rsidRDefault="00F45649" w:rsidP="006228CB">
            <w:pPr>
              <w:spacing w:before="60" w:after="60"/>
              <w:rPr>
                <w:rFonts w:ascii="Arial" w:hAnsi="Arial" w:cs="Arial"/>
                <w:sz w:val="22"/>
                <w:szCs w:val="22"/>
              </w:rPr>
            </w:pPr>
            <w:r w:rsidRPr="00C01AC6">
              <w:rPr>
                <w:rFonts w:ascii="Arial" w:hAnsi="Arial" w:cs="Arial"/>
                <w:sz w:val="22"/>
                <w:szCs w:val="22"/>
                <w:highlight w:val="yellow"/>
              </w:rPr>
              <w:t>[insert email address and telephone number]</w:t>
            </w:r>
          </w:p>
        </w:tc>
      </w:tr>
      <w:tr w:rsidR="00F45649" w:rsidRPr="00B606CC" w14:paraId="76DF0458" w14:textId="77777777" w:rsidTr="006228CB">
        <w:tc>
          <w:tcPr>
            <w:tcW w:w="2977" w:type="dxa"/>
          </w:tcPr>
          <w:p w14:paraId="085FBFC3" w14:textId="77777777" w:rsidR="00F45649" w:rsidRPr="00B606CC" w:rsidRDefault="00F45649" w:rsidP="006228CB">
            <w:pPr>
              <w:spacing w:before="60" w:after="60"/>
              <w:rPr>
                <w:rFonts w:ascii="Arial" w:hAnsi="Arial" w:cs="Arial"/>
                <w:b/>
                <w:bCs/>
                <w:sz w:val="22"/>
                <w:szCs w:val="22"/>
              </w:rPr>
            </w:pPr>
            <w:r w:rsidRPr="00B606CC">
              <w:rPr>
                <w:rFonts w:ascii="Arial" w:hAnsi="Arial" w:cs="Arial"/>
                <w:b/>
                <w:bCs/>
                <w:sz w:val="22"/>
                <w:szCs w:val="22"/>
              </w:rPr>
              <w:t>Recipient</w:t>
            </w:r>
            <w:r>
              <w:rPr>
                <w:rFonts w:ascii="Arial" w:hAnsi="Arial" w:cs="Arial"/>
                <w:b/>
                <w:bCs/>
                <w:sz w:val="22"/>
                <w:szCs w:val="22"/>
              </w:rPr>
              <w:t>:</w:t>
            </w:r>
          </w:p>
        </w:tc>
        <w:tc>
          <w:tcPr>
            <w:tcW w:w="6044" w:type="dxa"/>
          </w:tcPr>
          <w:p w14:paraId="5C4C517D" w14:textId="77777777" w:rsidR="00F45649" w:rsidRPr="00B606CC" w:rsidRDefault="00F45649" w:rsidP="006228CB">
            <w:pPr>
              <w:spacing w:before="60" w:after="60"/>
              <w:rPr>
                <w:rFonts w:ascii="Arial" w:hAnsi="Arial" w:cs="Arial"/>
                <w:sz w:val="22"/>
                <w:szCs w:val="22"/>
              </w:rPr>
            </w:pPr>
            <w:r w:rsidRPr="00C01AC6">
              <w:rPr>
                <w:rFonts w:ascii="Arial" w:hAnsi="Arial" w:cs="Arial"/>
                <w:sz w:val="22"/>
                <w:szCs w:val="22"/>
                <w:highlight w:val="yellow"/>
              </w:rPr>
              <w:t>[insert name of parent/carer of Student]</w:t>
            </w:r>
          </w:p>
        </w:tc>
      </w:tr>
      <w:tr w:rsidR="00F45649" w:rsidRPr="00B606CC" w14:paraId="1968CC46" w14:textId="77777777" w:rsidTr="006228CB">
        <w:tc>
          <w:tcPr>
            <w:tcW w:w="2977" w:type="dxa"/>
          </w:tcPr>
          <w:p w14:paraId="64B69F4C" w14:textId="77777777" w:rsidR="00F45649" w:rsidRPr="00B606CC" w:rsidRDefault="00F45649" w:rsidP="006228CB">
            <w:pPr>
              <w:spacing w:before="60" w:after="60"/>
              <w:rPr>
                <w:rFonts w:ascii="Arial" w:hAnsi="Arial" w:cs="Arial"/>
                <w:b/>
                <w:bCs/>
                <w:sz w:val="22"/>
                <w:szCs w:val="22"/>
              </w:rPr>
            </w:pPr>
            <w:r w:rsidRPr="00B606CC">
              <w:rPr>
                <w:rFonts w:ascii="Arial" w:hAnsi="Arial" w:cs="Arial"/>
                <w:b/>
                <w:bCs/>
                <w:sz w:val="22"/>
                <w:szCs w:val="22"/>
              </w:rPr>
              <w:t>Student</w:t>
            </w:r>
            <w:r>
              <w:rPr>
                <w:rFonts w:ascii="Arial" w:hAnsi="Arial" w:cs="Arial"/>
                <w:b/>
                <w:bCs/>
                <w:sz w:val="22"/>
                <w:szCs w:val="22"/>
              </w:rPr>
              <w:t>:</w:t>
            </w:r>
          </w:p>
        </w:tc>
        <w:tc>
          <w:tcPr>
            <w:tcW w:w="6044" w:type="dxa"/>
          </w:tcPr>
          <w:p w14:paraId="4D0A2636" w14:textId="77777777" w:rsidR="00F45649" w:rsidRPr="00B606CC" w:rsidRDefault="00F45649" w:rsidP="006228CB">
            <w:pPr>
              <w:spacing w:before="60" w:after="60"/>
              <w:rPr>
                <w:rFonts w:ascii="Arial" w:hAnsi="Arial" w:cs="Arial"/>
                <w:sz w:val="22"/>
                <w:szCs w:val="22"/>
              </w:rPr>
            </w:pPr>
            <w:r w:rsidRPr="00C01AC6">
              <w:rPr>
                <w:rFonts w:ascii="Arial" w:hAnsi="Arial" w:cs="Arial"/>
                <w:sz w:val="22"/>
                <w:szCs w:val="22"/>
                <w:highlight w:val="yellow"/>
              </w:rPr>
              <w:t>[insert name of student who will use Device]</w:t>
            </w:r>
          </w:p>
        </w:tc>
      </w:tr>
      <w:tr w:rsidR="00F45649" w:rsidRPr="00B606CC" w14:paraId="2834F38F" w14:textId="77777777" w:rsidTr="006228CB">
        <w:tc>
          <w:tcPr>
            <w:tcW w:w="2977" w:type="dxa"/>
          </w:tcPr>
          <w:p w14:paraId="6471470F" w14:textId="77777777" w:rsidR="00F45649" w:rsidRPr="00B606CC" w:rsidRDefault="00F45649" w:rsidP="006228CB">
            <w:pPr>
              <w:spacing w:before="60" w:after="60"/>
              <w:rPr>
                <w:rFonts w:ascii="Arial" w:hAnsi="Arial" w:cs="Arial"/>
                <w:b/>
                <w:bCs/>
                <w:sz w:val="22"/>
                <w:szCs w:val="22"/>
              </w:rPr>
            </w:pPr>
            <w:r w:rsidRPr="00B606CC">
              <w:rPr>
                <w:rFonts w:ascii="Arial" w:hAnsi="Arial" w:cs="Arial"/>
                <w:b/>
                <w:bCs/>
                <w:sz w:val="22"/>
                <w:szCs w:val="22"/>
              </w:rPr>
              <w:t>Device</w:t>
            </w:r>
            <w:r>
              <w:rPr>
                <w:rFonts w:ascii="Arial" w:hAnsi="Arial" w:cs="Arial"/>
                <w:b/>
                <w:bCs/>
                <w:sz w:val="22"/>
                <w:szCs w:val="22"/>
              </w:rPr>
              <w:t>:</w:t>
            </w:r>
          </w:p>
        </w:tc>
        <w:tc>
          <w:tcPr>
            <w:tcW w:w="6044" w:type="dxa"/>
          </w:tcPr>
          <w:p w14:paraId="68BFFC0A" w14:textId="77777777" w:rsidR="00F45649" w:rsidRPr="00B606CC" w:rsidRDefault="00F45649" w:rsidP="006228CB">
            <w:pPr>
              <w:spacing w:before="60" w:after="60"/>
              <w:rPr>
                <w:rFonts w:ascii="Arial" w:hAnsi="Arial" w:cs="Arial"/>
                <w:sz w:val="22"/>
                <w:szCs w:val="22"/>
              </w:rPr>
            </w:pPr>
            <w:r w:rsidRPr="00C01AC6">
              <w:rPr>
                <w:rFonts w:ascii="Arial" w:hAnsi="Arial" w:cs="Arial"/>
                <w:sz w:val="22"/>
                <w:szCs w:val="22"/>
                <w:highlight w:val="yellow"/>
              </w:rPr>
              <w:t xml:space="preserve">[insert brief description of Device </w:t>
            </w:r>
            <w:proofErr w:type="spellStart"/>
            <w:r w:rsidRPr="00C01AC6">
              <w:rPr>
                <w:rFonts w:ascii="Arial" w:hAnsi="Arial" w:cs="Arial"/>
                <w:sz w:val="22"/>
                <w:szCs w:val="22"/>
                <w:highlight w:val="yellow"/>
              </w:rPr>
              <w:t>eg</w:t>
            </w:r>
            <w:proofErr w:type="spellEnd"/>
            <w:r w:rsidRPr="00C01AC6">
              <w:rPr>
                <w:rFonts w:ascii="Arial" w:hAnsi="Arial" w:cs="Arial"/>
                <w:sz w:val="22"/>
                <w:szCs w:val="22"/>
                <w:highlight w:val="yellow"/>
              </w:rPr>
              <w:t>, iPad]</w:t>
            </w:r>
          </w:p>
        </w:tc>
      </w:tr>
      <w:tr w:rsidR="00F45649" w:rsidRPr="00B606CC" w14:paraId="2D422516" w14:textId="77777777" w:rsidTr="006228CB">
        <w:tc>
          <w:tcPr>
            <w:tcW w:w="2977" w:type="dxa"/>
          </w:tcPr>
          <w:p w14:paraId="12708C52" w14:textId="77777777" w:rsidR="00F45649" w:rsidRPr="00B606CC" w:rsidRDefault="00F45649" w:rsidP="006228CB">
            <w:pPr>
              <w:spacing w:before="60" w:after="60"/>
              <w:rPr>
                <w:rFonts w:ascii="Arial" w:hAnsi="Arial" w:cs="Arial"/>
                <w:b/>
                <w:bCs/>
                <w:sz w:val="22"/>
                <w:szCs w:val="22"/>
              </w:rPr>
            </w:pPr>
            <w:r>
              <w:rPr>
                <w:rFonts w:ascii="Arial" w:hAnsi="Arial" w:cs="Arial"/>
                <w:b/>
                <w:bCs/>
                <w:sz w:val="22"/>
                <w:szCs w:val="22"/>
              </w:rPr>
              <w:t>Model/</w:t>
            </w:r>
            <w:r w:rsidRPr="00B606CC">
              <w:rPr>
                <w:rFonts w:ascii="Arial" w:hAnsi="Arial" w:cs="Arial"/>
                <w:b/>
                <w:bCs/>
                <w:sz w:val="22"/>
                <w:szCs w:val="22"/>
              </w:rPr>
              <w:t>Serial Number of Device</w:t>
            </w:r>
            <w:r>
              <w:rPr>
                <w:rFonts w:ascii="Arial" w:hAnsi="Arial" w:cs="Arial"/>
                <w:b/>
                <w:bCs/>
                <w:sz w:val="22"/>
                <w:szCs w:val="22"/>
              </w:rPr>
              <w:t>:</w:t>
            </w:r>
          </w:p>
        </w:tc>
        <w:tc>
          <w:tcPr>
            <w:tcW w:w="6044" w:type="dxa"/>
          </w:tcPr>
          <w:p w14:paraId="02C3D154" w14:textId="77777777" w:rsidR="00F45649" w:rsidRPr="00B606CC" w:rsidRDefault="00F45649" w:rsidP="006228CB">
            <w:pPr>
              <w:spacing w:before="60" w:after="60"/>
              <w:rPr>
                <w:rFonts w:ascii="Arial" w:hAnsi="Arial" w:cs="Arial"/>
                <w:sz w:val="22"/>
                <w:szCs w:val="22"/>
              </w:rPr>
            </w:pPr>
            <w:r w:rsidRPr="00C01AC6">
              <w:rPr>
                <w:rFonts w:ascii="Arial" w:hAnsi="Arial" w:cs="Arial"/>
                <w:sz w:val="22"/>
                <w:szCs w:val="22"/>
                <w:highlight w:val="yellow"/>
              </w:rPr>
              <w:t>[insert serial number of Device]</w:t>
            </w:r>
          </w:p>
        </w:tc>
      </w:tr>
      <w:tr w:rsidR="00F45649" w:rsidRPr="00B606CC" w14:paraId="1DFC5666" w14:textId="77777777" w:rsidTr="006228CB">
        <w:tc>
          <w:tcPr>
            <w:tcW w:w="2977" w:type="dxa"/>
          </w:tcPr>
          <w:p w14:paraId="5D957EDB" w14:textId="77777777" w:rsidR="00F45649" w:rsidRPr="00B606CC" w:rsidRDefault="00F45649" w:rsidP="006228CB">
            <w:pPr>
              <w:spacing w:before="60" w:after="60"/>
              <w:rPr>
                <w:rFonts w:ascii="Arial" w:hAnsi="Arial" w:cs="Arial"/>
                <w:b/>
                <w:bCs/>
                <w:sz w:val="22"/>
                <w:szCs w:val="22"/>
              </w:rPr>
            </w:pPr>
            <w:r>
              <w:rPr>
                <w:rFonts w:ascii="Arial" w:hAnsi="Arial" w:cs="Arial"/>
                <w:b/>
                <w:bCs/>
                <w:sz w:val="22"/>
                <w:szCs w:val="22"/>
              </w:rPr>
              <w:t>Remote Learning Period</w:t>
            </w:r>
          </w:p>
        </w:tc>
        <w:tc>
          <w:tcPr>
            <w:tcW w:w="6044" w:type="dxa"/>
          </w:tcPr>
          <w:p w14:paraId="4B307B70" w14:textId="77777777" w:rsidR="00F45649" w:rsidRPr="00B606CC" w:rsidRDefault="00F45649" w:rsidP="006228CB">
            <w:pPr>
              <w:spacing w:before="60" w:after="60"/>
              <w:rPr>
                <w:rFonts w:ascii="Arial" w:hAnsi="Arial" w:cs="Arial"/>
                <w:sz w:val="22"/>
                <w:szCs w:val="22"/>
              </w:rPr>
            </w:pPr>
            <w:r w:rsidRPr="00C01AC6">
              <w:rPr>
                <w:rFonts w:ascii="Arial" w:hAnsi="Arial" w:cs="Arial"/>
                <w:sz w:val="22"/>
                <w:szCs w:val="22"/>
                <w:highlight w:val="yellow"/>
              </w:rPr>
              <w:t>[insert dates]</w:t>
            </w:r>
          </w:p>
        </w:tc>
      </w:tr>
    </w:tbl>
    <w:p w14:paraId="748B514E" w14:textId="77777777" w:rsidR="00F45649" w:rsidRPr="00E0169B" w:rsidRDefault="00F45649" w:rsidP="00F45649">
      <w:pPr>
        <w:spacing w:after="200"/>
        <w:ind w:left="1843" w:hanging="1843"/>
        <w:rPr>
          <w:rFonts w:ascii="Arial" w:hAnsi="Arial" w:cs="Arial"/>
          <w:sz w:val="20"/>
          <w:szCs w:val="20"/>
        </w:rPr>
      </w:pPr>
    </w:p>
    <w:p w14:paraId="1FBB1DC4" w14:textId="55AD0E6F" w:rsidR="00F45649" w:rsidRPr="00F45649" w:rsidRDefault="00F45649" w:rsidP="00F45649">
      <w:pPr>
        <w:spacing w:after="120"/>
        <w:rPr>
          <w:rFonts w:ascii="Arial" w:hAnsi="Arial" w:cs="Arial"/>
          <w:sz w:val="20"/>
          <w:szCs w:val="20"/>
        </w:rPr>
      </w:pPr>
      <w:r w:rsidRPr="00F45649">
        <w:rPr>
          <w:rFonts w:ascii="Arial" w:hAnsi="Arial" w:cs="Arial"/>
          <w:sz w:val="20"/>
          <w:szCs w:val="20"/>
        </w:rPr>
        <w:t>In consideration of the School, at the request of the Recipient, making available the Device to the Student for educational purposes during the Remote Learning Period, the Recipient</w:t>
      </w:r>
      <w:r w:rsidR="00157127">
        <w:rPr>
          <w:rFonts w:ascii="Arial" w:hAnsi="Arial" w:cs="Arial"/>
          <w:sz w:val="20"/>
          <w:szCs w:val="20"/>
        </w:rPr>
        <w:t xml:space="preserve"> (parent/carer of the student)</w:t>
      </w:r>
      <w:r w:rsidRPr="00F45649">
        <w:rPr>
          <w:rFonts w:ascii="Arial" w:hAnsi="Arial" w:cs="Arial"/>
          <w:sz w:val="20"/>
          <w:szCs w:val="20"/>
        </w:rPr>
        <w:t xml:space="preserve"> agrees to the following terms and conditions:</w:t>
      </w:r>
    </w:p>
    <w:p w14:paraId="6871A890" w14:textId="77777777" w:rsidR="00F45649" w:rsidRPr="00F45649" w:rsidRDefault="00F45649" w:rsidP="00F45649">
      <w:pPr>
        <w:spacing w:after="120"/>
        <w:rPr>
          <w:rFonts w:ascii="Arial" w:hAnsi="Arial" w:cs="Arial"/>
          <w:sz w:val="20"/>
          <w:szCs w:val="20"/>
        </w:rPr>
      </w:pPr>
      <w:r w:rsidRPr="00F45649">
        <w:rPr>
          <w:rFonts w:ascii="Arial" w:hAnsi="Arial" w:cs="Arial"/>
          <w:sz w:val="20"/>
          <w:szCs w:val="20"/>
        </w:rPr>
        <w:t>The Recipient agrees to:</w:t>
      </w:r>
    </w:p>
    <w:p w14:paraId="6B5C9DA3" w14:textId="77777777" w:rsidR="00F45649" w:rsidRPr="00F45649" w:rsidRDefault="00F45649" w:rsidP="00F45649">
      <w:pPr>
        <w:numPr>
          <w:ilvl w:val="0"/>
          <w:numId w:val="1"/>
        </w:numPr>
        <w:tabs>
          <w:tab w:val="clear" w:pos="1080"/>
          <w:tab w:val="num" w:pos="567"/>
        </w:tabs>
        <w:spacing w:after="120"/>
        <w:ind w:left="567" w:hanging="567"/>
        <w:rPr>
          <w:rFonts w:ascii="Arial" w:hAnsi="Arial" w:cs="Arial"/>
          <w:sz w:val="20"/>
          <w:szCs w:val="20"/>
        </w:rPr>
      </w:pPr>
      <w:r w:rsidRPr="00F45649">
        <w:rPr>
          <w:rFonts w:ascii="Arial" w:hAnsi="Arial" w:cs="Arial"/>
          <w:sz w:val="20"/>
          <w:szCs w:val="20"/>
        </w:rPr>
        <w:t xml:space="preserve">Supervise the Student’s use of the Device at all times during the remote Learning Period and comply with the school’s </w:t>
      </w:r>
      <w:hyperlink r:id="rId5" w:history="1">
        <w:r w:rsidRPr="00F45649">
          <w:rPr>
            <w:rStyle w:val="Hyperlink"/>
            <w:rFonts w:ascii="Arial" w:hAnsi="Arial" w:cs="Arial"/>
            <w:sz w:val="20"/>
            <w:szCs w:val="20"/>
          </w:rPr>
          <w:t>Acceptable Use Agreement</w:t>
        </w:r>
      </w:hyperlink>
      <w:r w:rsidRPr="00F45649">
        <w:rPr>
          <w:rFonts w:ascii="Arial" w:hAnsi="Arial" w:cs="Arial"/>
          <w:sz w:val="20"/>
          <w:szCs w:val="20"/>
        </w:rPr>
        <w:t>.</w:t>
      </w:r>
    </w:p>
    <w:p w14:paraId="5B1863AF" w14:textId="74A60C4F" w:rsidR="00F45649" w:rsidRPr="00F45649" w:rsidRDefault="00F45649" w:rsidP="00F45649">
      <w:pPr>
        <w:numPr>
          <w:ilvl w:val="0"/>
          <w:numId w:val="1"/>
        </w:numPr>
        <w:tabs>
          <w:tab w:val="clear" w:pos="1080"/>
          <w:tab w:val="num" w:pos="567"/>
        </w:tabs>
        <w:spacing w:after="120"/>
        <w:ind w:left="567" w:hanging="567"/>
        <w:rPr>
          <w:rFonts w:ascii="Arial" w:hAnsi="Arial" w:cs="Arial"/>
          <w:sz w:val="20"/>
          <w:szCs w:val="20"/>
        </w:rPr>
      </w:pPr>
      <w:r w:rsidRPr="00F45649">
        <w:rPr>
          <w:rFonts w:ascii="Arial" w:hAnsi="Arial" w:cs="Arial"/>
          <w:sz w:val="20"/>
          <w:szCs w:val="20"/>
        </w:rPr>
        <w:t>Ensure that the Device is only used for access to education related sites and not used to access inappropriate content.  Refer to attached guidelines on safety.</w:t>
      </w:r>
    </w:p>
    <w:p w14:paraId="2B8AFD18" w14:textId="7692733A" w:rsidR="00F45649" w:rsidRPr="00F45649" w:rsidRDefault="00F45649" w:rsidP="00F45649">
      <w:pPr>
        <w:numPr>
          <w:ilvl w:val="0"/>
          <w:numId w:val="1"/>
        </w:numPr>
        <w:tabs>
          <w:tab w:val="clear" w:pos="1080"/>
          <w:tab w:val="num" w:pos="567"/>
        </w:tabs>
        <w:spacing w:after="120"/>
        <w:ind w:left="567" w:hanging="567"/>
        <w:rPr>
          <w:rFonts w:ascii="Arial" w:hAnsi="Arial" w:cs="Arial"/>
          <w:sz w:val="20"/>
          <w:szCs w:val="20"/>
        </w:rPr>
      </w:pPr>
      <w:r w:rsidRPr="00F45649">
        <w:rPr>
          <w:rFonts w:ascii="Arial" w:hAnsi="Arial" w:cs="Arial"/>
          <w:sz w:val="20"/>
          <w:szCs w:val="20"/>
        </w:rPr>
        <w:t>Comply with any direction to load or update software that controls access to content and ensure that this software is in operation</w:t>
      </w:r>
    </w:p>
    <w:p w14:paraId="0E1C3AE4" w14:textId="77777777" w:rsidR="00F45649" w:rsidRPr="00F45649" w:rsidRDefault="00F45649" w:rsidP="00F45649">
      <w:pPr>
        <w:numPr>
          <w:ilvl w:val="0"/>
          <w:numId w:val="1"/>
        </w:numPr>
        <w:tabs>
          <w:tab w:val="clear" w:pos="1080"/>
          <w:tab w:val="num" w:pos="567"/>
        </w:tabs>
        <w:spacing w:after="120"/>
        <w:ind w:left="567" w:hanging="567"/>
        <w:rPr>
          <w:rFonts w:ascii="Arial" w:hAnsi="Arial" w:cs="Arial"/>
          <w:sz w:val="20"/>
          <w:szCs w:val="20"/>
        </w:rPr>
      </w:pPr>
      <w:r w:rsidRPr="00F45649">
        <w:rPr>
          <w:rFonts w:ascii="Arial" w:hAnsi="Arial" w:cs="Arial"/>
          <w:sz w:val="20"/>
          <w:szCs w:val="20"/>
        </w:rPr>
        <w:t>Maintain the Device in good working order and ensure that the Student uses the Device in accordance with the Device manufacturer’s instructions</w:t>
      </w:r>
    </w:p>
    <w:p w14:paraId="6C0C0701" w14:textId="77777777" w:rsidR="00F45649" w:rsidRPr="00F45649" w:rsidRDefault="00F45649" w:rsidP="00F45649">
      <w:pPr>
        <w:numPr>
          <w:ilvl w:val="0"/>
          <w:numId w:val="1"/>
        </w:numPr>
        <w:tabs>
          <w:tab w:val="clear" w:pos="1080"/>
          <w:tab w:val="num" w:pos="567"/>
        </w:tabs>
        <w:spacing w:after="120"/>
        <w:ind w:left="567" w:hanging="567"/>
        <w:rPr>
          <w:rFonts w:ascii="Arial" w:hAnsi="Arial" w:cs="Arial"/>
          <w:sz w:val="20"/>
          <w:szCs w:val="20"/>
        </w:rPr>
      </w:pPr>
      <w:r w:rsidRPr="00F45649">
        <w:rPr>
          <w:rFonts w:ascii="Arial" w:hAnsi="Arial" w:cs="Arial"/>
          <w:sz w:val="20"/>
          <w:szCs w:val="20"/>
        </w:rPr>
        <w:t>Ensure the Device is not misused or tampered with by any person</w:t>
      </w:r>
    </w:p>
    <w:p w14:paraId="2475AAD3" w14:textId="77777777" w:rsidR="00F45649" w:rsidRPr="00F45649" w:rsidRDefault="00F45649" w:rsidP="00F45649">
      <w:pPr>
        <w:numPr>
          <w:ilvl w:val="0"/>
          <w:numId w:val="1"/>
        </w:numPr>
        <w:tabs>
          <w:tab w:val="clear" w:pos="1080"/>
          <w:tab w:val="num" w:pos="567"/>
        </w:tabs>
        <w:spacing w:after="120"/>
        <w:ind w:left="567" w:hanging="567"/>
        <w:rPr>
          <w:rFonts w:ascii="Arial" w:hAnsi="Arial" w:cs="Arial"/>
          <w:sz w:val="20"/>
          <w:szCs w:val="20"/>
        </w:rPr>
      </w:pPr>
      <w:r w:rsidRPr="00F45649">
        <w:rPr>
          <w:rFonts w:ascii="Arial" w:hAnsi="Arial" w:cs="Arial"/>
          <w:sz w:val="20"/>
          <w:szCs w:val="20"/>
        </w:rPr>
        <w:t>All times keep the Device under his or her personal control both during and outside school hours</w:t>
      </w:r>
    </w:p>
    <w:p w14:paraId="51272510" w14:textId="77777777" w:rsidR="00F45649" w:rsidRPr="00F45649" w:rsidRDefault="00F45649" w:rsidP="00F45649">
      <w:pPr>
        <w:numPr>
          <w:ilvl w:val="0"/>
          <w:numId w:val="1"/>
        </w:numPr>
        <w:tabs>
          <w:tab w:val="clear" w:pos="1080"/>
          <w:tab w:val="num" w:pos="567"/>
        </w:tabs>
        <w:spacing w:after="120"/>
        <w:ind w:left="567" w:hanging="567"/>
        <w:rPr>
          <w:rFonts w:ascii="Arial" w:hAnsi="Arial" w:cs="Arial"/>
          <w:sz w:val="20"/>
          <w:szCs w:val="20"/>
        </w:rPr>
      </w:pPr>
      <w:r w:rsidRPr="00F45649">
        <w:rPr>
          <w:rFonts w:ascii="Arial" w:hAnsi="Arial" w:cs="Arial"/>
          <w:sz w:val="20"/>
          <w:szCs w:val="20"/>
        </w:rPr>
        <w:t>Notify the School Representative immediately following any loss or damage to the Device</w:t>
      </w:r>
    </w:p>
    <w:p w14:paraId="65C5AA6E" w14:textId="77777777" w:rsidR="00F45649" w:rsidRPr="00F45649" w:rsidRDefault="00F45649" w:rsidP="00F45649">
      <w:pPr>
        <w:numPr>
          <w:ilvl w:val="0"/>
          <w:numId w:val="1"/>
        </w:numPr>
        <w:tabs>
          <w:tab w:val="clear" w:pos="1080"/>
          <w:tab w:val="num" w:pos="567"/>
        </w:tabs>
        <w:spacing w:after="120"/>
        <w:ind w:left="567" w:hanging="567"/>
        <w:rPr>
          <w:rFonts w:ascii="Arial" w:hAnsi="Arial" w:cs="Arial"/>
          <w:sz w:val="20"/>
          <w:szCs w:val="20"/>
        </w:rPr>
      </w:pPr>
      <w:r w:rsidRPr="00F45649">
        <w:rPr>
          <w:rFonts w:ascii="Arial" w:hAnsi="Arial" w:cs="Arial"/>
          <w:sz w:val="20"/>
          <w:szCs w:val="20"/>
        </w:rPr>
        <w:t>Ensure the Device is returned to the School at the end of the Remote Learning Period or within 5 business days of the School requesting the Device be returned.</w:t>
      </w:r>
    </w:p>
    <w:p w14:paraId="6B283312" w14:textId="77777777" w:rsidR="00F45649" w:rsidRPr="00F45649" w:rsidRDefault="00F45649" w:rsidP="00F45649">
      <w:pPr>
        <w:spacing w:after="120"/>
        <w:rPr>
          <w:rFonts w:ascii="Arial" w:hAnsi="Arial" w:cs="Arial"/>
          <w:sz w:val="20"/>
          <w:szCs w:val="20"/>
        </w:rPr>
      </w:pPr>
      <w:r w:rsidRPr="00F45649">
        <w:rPr>
          <w:rFonts w:ascii="Arial" w:hAnsi="Arial" w:cs="Arial"/>
          <w:sz w:val="20"/>
          <w:szCs w:val="20"/>
        </w:rPr>
        <w:t>The Recipient agrees that:</w:t>
      </w:r>
    </w:p>
    <w:p w14:paraId="003C3613" w14:textId="77777777" w:rsidR="00F45649" w:rsidRPr="00F45649" w:rsidRDefault="00F45649" w:rsidP="00F45649">
      <w:pPr>
        <w:pStyle w:val="ListParagraph"/>
        <w:numPr>
          <w:ilvl w:val="0"/>
          <w:numId w:val="2"/>
        </w:numPr>
        <w:spacing w:after="120"/>
        <w:ind w:left="567" w:hanging="567"/>
        <w:contextualSpacing w:val="0"/>
        <w:rPr>
          <w:rFonts w:ascii="Arial" w:hAnsi="Arial" w:cs="Arial"/>
          <w:sz w:val="20"/>
          <w:szCs w:val="20"/>
        </w:rPr>
      </w:pPr>
      <w:r w:rsidRPr="00F45649">
        <w:rPr>
          <w:rFonts w:ascii="Arial" w:hAnsi="Arial" w:cs="Arial"/>
          <w:sz w:val="20"/>
          <w:szCs w:val="20"/>
        </w:rPr>
        <w:t>The School can request the return of the Device at any time.</w:t>
      </w:r>
    </w:p>
    <w:p w14:paraId="20F3262F" w14:textId="77777777" w:rsidR="00F45649" w:rsidRPr="00F45649" w:rsidRDefault="00F45649" w:rsidP="00F45649">
      <w:pPr>
        <w:pStyle w:val="ListParagraph"/>
        <w:numPr>
          <w:ilvl w:val="0"/>
          <w:numId w:val="2"/>
        </w:numPr>
        <w:spacing w:after="120"/>
        <w:ind w:left="567" w:hanging="567"/>
        <w:contextualSpacing w:val="0"/>
        <w:rPr>
          <w:rFonts w:ascii="Arial" w:hAnsi="Arial" w:cs="Arial"/>
          <w:sz w:val="20"/>
          <w:szCs w:val="20"/>
        </w:rPr>
      </w:pPr>
      <w:r w:rsidRPr="00F45649">
        <w:rPr>
          <w:rFonts w:ascii="Arial" w:hAnsi="Arial" w:cs="Arial"/>
          <w:sz w:val="20"/>
          <w:szCs w:val="20"/>
        </w:rPr>
        <w:t>In the event the Device is lost or damaged (e.g. if loss is caused by leaving the Device in an unlocked or unattended vehicle, except in a locked boot or a locked vehicle, or some other negligent act), then the Recipient may not be eligible to borrow a replacement Device from the School.</w:t>
      </w:r>
    </w:p>
    <w:p w14:paraId="2B0CA428" w14:textId="77777777" w:rsidR="00F45649" w:rsidRPr="00F45649" w:rsidRDefault="00F45649" w:rsidP="00F45649">
      <w:pPr>
        <w:pStyle w:val="ListParagraph"/>
        <w:numPr>
          <w:ilvl w:val="0"/>
          <w:numId w:val="2"/>
        </w:numPr>
        <w:spacing w:after="120"/>
        <w:ind w:left="567" w:hanging="567"/>
        <w:rPr>
          <w:rFonts w:ascii="Arial" w:hAnsi="Arial" w:cs="Arial"/>
          <w:sz w:val="20"/>
          <w:szCs w:val="20"/>
        </w:rPr>
      </w:pPr>
      <w:r w:rsidRPr="00F45649">
        <w:rPr>
          <w:rFonts w:ascii="Arial" w:hAnsi="Arial" w:cs="Arial"/>
          <w:sz w:val="20"/>
          <w:szCs w:val="20"/>
        </w:rPr>
        <w:t>On the completion of the Remote Learning Period the Device will be returned to the School in good repair, condition and working order, ordinary wear and tear excepted.</w:t>
      </w:r>
    </w:p>
    <w:p w14:paraId="1F02548C" w14:textId="77777777" w:rsidR="00F45649" w:rsidRPr="00E0169B" w:rsidRDefault="00F45649" w:rsidP="00F45649">
      <w:pPr>
        <w:spacing w:after="200"/>
        <w:rPr>
          <w:rFonts w:ascii="Arial" w:hAnsi="Arial" w:cs="Arial"/>
          <w:sz w:val="20"/>
          <w:szCs w:val="20"/>
        </w:rPr>
      </w:pPr>
    </w:p>
    <w:tbl>
      <w:tblPr>
        <w:tblStyle w:val="TableGrid"/>
        <w:tblW w:w="10065" w:type="dxa"/>
        <w:tblInd w:w="-147" w:type="dxa"/>
        <w:tblLook w:val="04A0" w:firstRow="1" w:lastRow="0" w:firstColumn="1" w:lastColumn="0" w:noHBand="0" w:noVBand="1"/>
      </w:tblPr>
      <w:tblGrid>
        <w:gridCol w:w="4820"/>
        <w:gridCol w:w="5245"/>
      </w:tblGrid>
      <w:tr w:rsidR="00F45649" w:rsidRPr="00EF5B9C" w14:paraId="32BAF0B5" w14:textId="77777777" w:rsidTr="006228CB">
        <w:tc>
          <w:tcPr>
            <w:tcW w:w="4820" w:type="dxa"/>
          </w:tcPr>
          <w:p w14:paraId="3772334F" w14:textId="77777777" w:rsidR="00F45649" w:rsidRPr="00E0169B" w:rsidRDefault="00F45649" w:rsidP="006228CB">
            <w:pPr>
              <w:spacing w:after="120"/>
              <w:rPr>
                <w:rFonts w:ascii="Arial" w:hAnsi="Arial" w:cs="Arial"/>
                <w:b/>
                <w:sz w:val="20"/>
                <w:szCs w:val="20"/>
              </w:rPr>
            </w:pPr>
            <w:r w:rsidRPr="00E0169B">
              <w:rPr>
                <w:rFonts w:ascii="Arial" w:hAnsi="Arial" w:cs="Arial"/>
                <w:b/>
                <w:sz w:val="20"/>
                <w:szCs w:val="20"/>
              </w:rPr>
              <w:t>Signed</w:t>
            </w:r>
          </w:p>
          <w:p w14:paraId="33273D3C" w14:textId="77777777" w:rsidR="00F45649" w:rsidRPr="00E0169B" w:rsidRDefault="00F45649" w:rsidP="006228CB">
            <w:pPr>
              <w:spacing w:after="200"/>
              <w:rPr>
                <w:rFonts w:ascii="Arial" w:hAnsi="Arial" w:cs="Arial"/>
                <w:b/>
                <w:sz w:val="20"/>
                <w:szCs w:val="20"/>
              </w:rPr>
            </w:pPr>
            <w:r w:rsidRPr="00E0169B">
              <w:rPr>
                <w:rFonts w:ascii="Arial" w:hAnsi="Arial" w:cs="Arial"/>
                <w:b/>
                <w:sz w:val="20"/>
                <w:szCs w:val="20"/>
              </w:rPr>
              <w:t>by Recipient   _______________________</w:t>
            </w:r>
          </w:p>
        </w:tc>
        <w:tc>
          <w:tcPr>
            <w:tcW w:w="5245" w:type="dxa"/>
          </w:tcPr>
          <w:p w14:paraId="0364F0FB" w14:textId="77777777" w:rsidR="00F45649" w:rsidRPr="00E0169B" w:rsidRDefault="00F45649" w:rsidP="006228CB">
            <w:pPr>
              <w:spacing w:after="120"/>
              <w:rPr>
                <w:rFonts w:ascii="Arial" w:hAnsi="Arial" w:cs="Arial"/>
                <w:b/>
                <w:bCs/>
                <w:sz w:val="20"/>
                <w:szCs w:val="20"/>
              </w:rPr>
            </w:pPr>
            <w:r w:rsidRPr="00E0169B">
              <w:rPr>
                <w:rFonts w:ascii="Arial" w:hAnsi="Arial" w:cs="Arial"/>
                <w:b/>
                <w:bCs/>
                <w:sz w:val="20"/>
                <w:szCs w:val="20"/>
              </w:rPr>
              <w:t>Signed on</w:t>
            </w:r>
          </w:p>
          <w:p w14:paraId="527D79EA" w14:textId="77777777" w:rsidR="00F45649" w:rsidRPr="00E0169B" w:rsidRDefault="00F45649" w:rsidP="006228CB">
            <w:pPr>
              <w:spacing w:after="200"/>
              <w:rPr>
                <w:rFonts w:ascii="Arial" w:hAnsi="Arial" w:cs="Arial"/>
                <w:sz w:val="20"/>
                <w:szCs w:val="20"/>
              </w:rPr>
            </w:pPr>
            <w:r w:rsidRPr="00E0169B">
              <w:rPr>
                <w:rFonts w:ascii="Arial" w:hAnsi="Arial" w:cs="Arial"/>
                <w:b/>
                <w:bCs/>
                <w:sz w:val="20"/>
                <w:szCs w:val="20"/>
              </w:rPr>
              <w:t>behalf of School  _______________________</w:t>
            </w:r>
          </w:p>
        </w:tc>
      </w:tr>
      <w:tr w:rsidR="00F45649" w:rsidRPr="00EF5B9C" w14:paraId="64A2A075" w14:textId="77777777" w:rsidTr="006228CB">
        <w:tc>
          <w:tcPr>
            <w:tcW w:w="4820" w:type="dxa"/>
          </w:tcPr>
          <w:p w14:paraId="48B11C68" w14:textId="77777777" w:rsidR="00F45649" w:rsidRPr="00E0169B" w:rsidRDefault="00F45649" w:rsidP="006228CB">
            <w:pPr>
              <w:spacing w:before="60" w:after="60"/>
              <w:rPr>
                <w:rFonts w:ascii="Arial" w:hAnsi="Arial" w:cs="Arial"/>
                <w:b/>
                <w:bCs/>
                <w:sz w:val="20"/>
                <w:szCs w:val="20"/>
              </w:rPr>
            </w:pPr>
            <w:r w:rsidRPr="00E0169B">
              <w:rPr>
                <w:rFonts w:ascii="Arial" w:hAnsi="Arial" w:cs="Arial"/>
                <w:b/>
                <w:bCs/>
                <w:sz w:val="20"/>
                <w:szCs w:val="20"/>
              </w:rPr>
              <w:t>Date:</w:t>
            </w:r>
          </w:p>
        </w:tc>
        <w:tc>
          <w:tcPr>
            <w:tcW w:w="5245" w:type="dxa"/>
          </w:tcPr>
          <w:p w14:paraId="4D9B94A7" w14:textId="77777777" w:rsidR="00F45649" w:rsidRPr="00E0169B" w:rsidRDefault="00F45649" w:rsidP="006228CB">
            <w:pPr>
              <w:spacing w:before="60" w:after="60"/>
              <w:rPr>
                <w:rFonts w:ascii="Arial" w:hAnsi="Arial" w:cs="Arial"/>
                <w:b/>
                <w:bCs/>
                <w:sz w:val="20"/>
                <w:szCs w:val="20"/>
              </w:rPr>
            </w:pPr>
            <w:r w:rsidRPr="00E0169B">
              <w:rPr>
                <w:rFonts w:ascii="Arial" w:hAnsi="Arial" w:cs="Arial"/>
                <w:b/>
                <w:bCs/>
                <w:sz w:val="20"/>
                <w:szCs w:val="20"/>
              </w:rPr>
              <w:t>Date:</w:t>
            </w:r>
          </w:p>
        </w:tc>
      </w:tr>
    </w:tbl>
    <w:bookmarkEnd w:id="0"/>
    <w:p w14:paraId="711F5AD8" w14:textId="77777777" w:rsidR="00F45649" w:rsidRPr="00157127" w:rsidRDefault="00F45649" w:rsidP="00F45649">
      <w:pPr>
        <w:pStyle w:val="Heading1"/>
        <w:rPr>
          <w:color w:val="FF0000"/>
          <w:sz w:val="40"/>
          <w:szCs w:val="28"/>
          <w:lang w:val="en-AU"/>
        </w:rPr>
      </w:pPr>
      <w:r w:rsidRPr="00157127">
        <w:rPr>
          <w:color w:val="FF0000"/>
          <w:sz w:val="40"/>
          <w:szCs w:val="28"/>
          <w:lang w:val="en-AU"/>
        </w:rPr>
        <w:lastRenderedPageBreak/>
        <w:t>Appendix 1:</w:t>
      </w:r>
    </w:p>
    <w:p w14:paraId="5AED1730" w14:textId="77777777" w:rsidR="00F45649" w:rsidRPr="00157127" w:rsidRDefault="00F45649" w:rsidP="00F45649">
      <w:pPr>
        <w:pStyle w:val="Heading1"/>
        <w:rPr>
          <w:color w:val="FF0000"/>
          <w:sz w:val="40"/>
          <w:szCs w:val="28"/>
          <w:lang w:val="en-AU"/>
        </w:rPr>
      </w:pPr>
      <w:r w:rsidRPr="00157127">
        <w:rPr>
          <w:color w:val="FF0000"/>
          <w:sz w:val="40"/>
          <w:szCs w:val="28"/>
          <w:lang w:val="en-AU"/>
        </w:rPr>
        <w:t xml:space="preserve">being online at home: tips for parents/carers </w:t>
      </w:r>
    </w:p>
    <w:p w14:paraId="549F7D0E" w14:textId="77777777" w:rsidR="00F45649" w:rsidRPr="00624A55" w:rsidRDefault="00F45649" w:rsidP="00F45649">
      <w:pPr>
        <w:pStyle w:val="Intro"/>
      </w:pPr>
    </w:p>
    <w:p w14:paraId="058D5C27" w14:textId="77777777" w:rsidR="00F45649" w:rsidRPr="00624A55" w:rsidRDefault="00F45649" w:rsidP="00F45649">
      <w:pPr>
        <w:pStyle w:val="Heading2"/>
        <w:rPr>
          <w:lang w:val="en-AU"/>
        </w:rPr>
      </w:pPr>
      <w:r w:rsidRPr="00624A55">
        <w:rPr>
          <w:lang w:val="en-AU"/>
        </w:rPr>
        <w:t>P</w:t>
      </w:r>
      <w:r>
        <w:rPr>
          <w:lang w:val="en-AU"/>
        </w:rPr>
        <w:t>rivacy</w:t>
      </w:r>
    </w:p>
    <w:p w14:paraId="1B150462" w14:textId="77777777" w:rsidR="00F45649" w:rsidRPr="00157127" w:rsidRDefault="00F45649" w:rsidP="00157127">
      <w:pPr>
        <w:spacing w:after="240"/>
        <w:rPr>
          <w:rFonts w:ascii="Arial" w:hAnsi="Arial" w:cs="Arial"/>
          <w:sz w:val="20"/>
          <w:szCs w:val="20"/>
        </w:rPr>
      </w:pPr>
      <w:r w:rsidRPr="00157127">
        <w:rPr>
          <w:rFonts w:ascii="Arial" w:hAnsi="Arial" w:cs="Arial"/>
          <w:sz w:val="20"/>
          <w:szCs w:val="20"/>
        </w:rPr>
        <w:t>When supporting your child’s education at home, keep their privacy in mind, and help them establish and maintain good privacy practices.</w:t>
      </w:r>
    </w:p>
    <w:p w14:paraId="1055F0A2" w14:textId="77777777" w:rsidR="00F45649" w:rsidRPr="00157127" w:rsidRDefault="00F45649" w:rsidP="00157127">
      <w:pPr>
        <w:spacing w:after="240"/>
        <w:rPr>
          <w:rFonts w:ascii="Arial" w:hAnsi="Arial" w:cs="Arial"/>
          <w:sz w:val="20"/>
          <w:szCs w:val="20"/>
        </w:rPr>
      </w:pPr>
      <w:r w:rsidRPr="00157127">
        <w:rPr>
          <w:rFonts w:ascii="Arial" w:hAnsi="Arial" w:cs="Arial"/>
          <w:sz w:val="20"/>
          <w:szCs w:val="20"/>
        </w:rPr>
        <w:t>Privacy is about protecting your child’s identity. This may be their name, age, email, home address or password. It can also be more sensitive information, such as their health, wellbeing or family circumstances.</w:t>
      </w:r>
    </w:p>
    <w:p w14:paraId="4BFD1FD6" w14:textId="43B12B0E" w:rsidR="00F45649" w:rsidRPr="00157127" w:rsidRDefault="00F45649" w:rsidP="00157127">
      <w:pPr>
        <w:spacing w:after="240"/>
        <w:rPr>
          <w:rFonts w:ascii="Arial" w:hAnsi="Arial" w:cs="Arial"/>
          <w:sz w:val="20"/>
          <w:szCs w:val="20"/>
        </w:rPr>
      </w:pPr>
      <w:r w:rsidRPr="00157127">
        <w:rPr>
          <w:rFonts w:ascii="Arial" w:hAnsi="Arial" w:cs="Arial"/>
          <w:sz w:val="20"/>
          <w:szCs w:val="20"/>
        </w:rPr>
        <w:t xml:space="preserve">Read the </w:t>
      </w:r>
      <w:hyperlink r:id="rId6" w:history="1">
        <w:r w:rsidRPr="00157127">
          <w:rPr>
            <w:rStyle w:val="Hyperlink"/>
            <w:rFonts w:ascii="Arial" w:hAnsi="Arial" w:cs="Arial"/>
            <w:sz w:val="20"/>
            <w:szCs w:val="20"/>
          </w:rPr>
          <w:t>Schools’ Privacy Policy</w:t>
        </w:r>
      </w:hyperlink>
      <w:r w:rsidRPr="00157127">
        <w:rPr>
          <w:rFonts w:ascii="Arial" w:hAnsi="Arial" w:cs="Arial"/>
          <w:sz w:val="20"/>
          <w:szCs w:val="20"/>
        </w:rPr>
        <w:t xml:space="preserve"> to understand how school</w:t>
      </w:r>
      <w:r w:rsidR="00A55326">
        <w:rPr>
          <w:rFonts w:ascii="Arial" w:hAnsi="Arial" w:cs="Arial"/>
          <w:sz w:val="20"/>
          <w:szCs w:val="20"/>
        </w:rPr>
        <w:t>s</w:t>
      </w:r>
      <w:r w:rsidRPr="00157127">
        <w:rPr>
          <w:rFonts w:ascii="Arial" w:hAnsi="Arial" w:cs="Arial"/>
          <w:sz w:val="20"/>
          <w:szCs w:val="20"/>
        </w:rPr>
        <w:t xml:space="preserve"> handle information, and apply similar principles at home. </w:t>
      </w:r>
    </w:p>
    <w:p w14:paraId="48BB3C4B" w14:textId="77777777" w:rsidR="00F45649" w:rsidRPr="00157127" w:rsidRDefault="00F45649" w:rsidP="00F45649">
      <w:pPr>
        <w:rPr>
          <w:rFonts w:ascii="Arial" w:hAnsi="Arial" w:cs="Arial"/>
          <w:sz w:val="20"/>
          <w:szCs w:val="20"/>
        </w:rPr>
      </w:pPr>
      <w:bookmarkStart w:id="1" w:name="_Hlk36722225"/>
      <w:r w:rsidRPr="00157127">
        <w:rPr>
          <w:rFonts w:ascii="Arial" w:hAnsi="Arial" w:cs="Arial"/>
          <w:sz w:val="20"/>
          <w:szCs w:val="20"/>
        </w:rPr>
        <w:t>Here are some practical tips to help you and your child maintain good privacy practices:</w:t>
      </w:r>
    </w:p>
    <w:p w14:paraId="5204E422" w14:textId="77777777" w:rsidR="00F45649" w:rsidRPr="00157127" w:rsidRDefault="00F45649" w:rsidP="00F45649">
      <w:pPr>
        <w:pStyle w:val="Bullet1"/>
        <w:rPr>
          <w:rFonts w:ascii="Arial" w:hAnsi="Arial" w:cs="Arial"/>
          <w:sz w:val="20"/>
          <w:szCs w:val="20"/>
        </w:rPr>
      </w:pPr>
      <w:r w:rsidRPr="00157127">
        <w:rPr>
          <w:rFonts w:ascii="Arial" w:hAnsi="Arial" w:cs="Arial"/>
          <w:sz w:val="20"/>
          <w:szCs w:val="20"/>
        </w:rPr>
        <w:t xml:space="preserve">Ensure your child’s </w:t>
      </w:r>
      <w:r w:rsidRPr="00157127">
        <w:rPr>
          <w:rFonts w:ascii="Arial" w:hAnsi="Arial" w:cs="Arial"/>
          <w:b/>
          <w:bCs/>
          <w:sz w:val="20"/>
          <w:szCs w:val="20"/>
        </w:rPr>
        <w:t>passwords</w:t>
      </w:r>
      <w:r w:rsidRPr="00157127">
        <w:rPr>
          <w:rFonts w:ascii="Arial" w:hAnsi="Arial" w:cs="Arial"/>
          <w:sz w:val="20"/>
          <w:szCs w:val="20"/>
        </w:rPr>
        <w:t xml:space="preserve"> to any systems they access are secure. Do not have them written down near the computer or device or save them in a document that can be accessed by others.</w:t>
      </w:r>
    </w:p>
    <w:p w14:paraId="20B0D2DB" w14:textId="77777777" w:rsidR="00F45649" w:rsidRPr="00157127" w:rsidRDefault="00F45649" w:rsidP="00F45649">
      <w:pPr>
        <w:pStyle w:val="Bullet1"/>
        <w:rPr>
          <w:rFonts w:ascii="Arial" w:hAnsi="Arial" w:cs="Arial"/>
          <w:sz w:val="20"/>
          <w:szCs w:val="20"/>
        </w:rPr>
      </w:pPr>
      <w:r w:rsidRPr="00157127">
        <w:rPr>
          <w:rFonts w:ascii="Arial" w:hAnsi="Arial" w:cs="Arial"/>
          <w:sz w:val="20"/>
          <w:szCs w:val="20"/>
        </w:rPr>
        <w:t xml:space="preserve">If your child is using a shared computer or device at home (e.g. a household computer or tablet), ensure that they </w:t>
      </w:r>
      <w:r w:rsidRPr="00157127">
        <w:rPr>
          <w:rFonts w:ascii="Arial" w:hAnsi="Arial" w:cs="Arial"/>
          <w:b/>
          <w:bCs/>
          <w:sz w:val="20"/>
          <w:szCs w:val="20"/>
        </w:rPr>
        <w:t xml:space="preserve">log out of all school systems </w:t>
      </w:r>
      <w:r w:rsidRPr="00157127">
        <w:rPr>
          <w:rFonts w:ascii="Arial" w:hAnsi="Arial" w:cs="Arial"/>
          <w:sz w:val="20"/>
          <w:szCs w:val="20"/>
        </w:rPr>
        <w:t>at the end of each session or day.</w:t>
      </w:r>
    </w:p>
    <w:p w14:paraId="3A95E19E" w14:textId="2E670E27" w:rsidR="00F45649" w:rsidRPr="00157127" w:rsidRDefault="00F45649" w:rsidP="00F45649">
      <w:pPr>
        <w:pStyle w:val="Bullet1"/>
        <w:rPr>
          <w:rFonts w:ascii="Arial" w:hAnsi="Arial" w:cs="Arial"/>
          <w:sz w:val="20"/>
          <w:szCs w:val="20"/>
        </w:rPr>
      </w:pPr>
      <w:r w:rsidRPr="00157127">
        <w:rPr>
          <w:rFonts w:ascii="Arial" w:hAnsi="Arial" w:cs="Arial"/>
          <w:sz w:val="20"/>
          <w:szCs w:val="20"/>
        </w:rPr>
        <w:t xml:space="preserve">Your child may sometimes need to share </w:t>
      </w:r>
      <w:r w:rsidRPr="00157127">
        <w:rPr>
          <w:rFonts w:ascii="Arial" w:hAnsi="Arial" w:cs="Arial"/>
          <w:b/>
          <w:bCs/>
          <w:sz w:val="20"/>
          <w:szCs w:val="20"/>
        </w:rPr>
        <w:t xml:space="preserve">sensitive information </w:t>
      </w:r>
      <w:r w:rsidRPr="00157127">
        <w:rPr>
          <w:rFonts w:ascii="Arial" w:hAnsi="Arial" w:cs="Arial"/>
          <w:sz w:val="20"/>
          <w:szCs w:val="20"/>
        </w:rPr>
        <w:t xml:space="preserve">with </w:t>
      </w:r>
      <w:r w:rsidR="00D65343">
        <w:rPr>
          <w:rFonts w:ascii="Arial" w:hAnsi="Arial" w:cs="Arial"/>
          <w:sz w:val="20"/>
          <w:szCs w:val="20"/>
        </w:rPr>
        <w:t xml:space="preserve">their teacher or other </w:t>
      </w:r>
      <w:r w:rsidR="008D447F">
        <w:rPr>
          <w:rFonts w:ascii="Arial" w:hAnsi="Arial" w:cs="Arial"/>
          <w:sz w:val="20"/>
          <w:szCs w:val="20"/>
        </w:rPr>
        <w:t xml:space="preserve">school </w:t>
      </w:r>
      <w:r w:rsidR="00D65343">
        <w:rPr>
          <w:rFonts w:ascii="Arial" w:hAnsi="Arial" w:cs="Arial"/>
          <w:sz w:val="20"/>
          <w:szCs w:val="20"/>
        </w:rPr>
        <w:t>staff</w:t>
      </w:r>
      <w:r w:rsidRPr="00157127">
        <w:rPr>
          <w:rFonts w:ascii="Arial" w:hAnsi="Arial" w:cs="Arial"/>
          <w:sz w:val="20"/>
          <w:szCs w:val="20"/>
        </w:rPr>
        <w:t xml:space="preserve">—for example, about their health or wellbeing. Make sure they can do so without being disturbed, and any sensitive documents they </w:t>
      </w:r>
      <w:r w:rsidR="00FB2833" w:rsidRPr="001C51CF">
        <w:rPr>
          <w:rFonts w:ascii="Arial" w:hAnsi="Arial" w:cs="Arial"/>
          <w:sz w:val="20"/>
          <w:szCs w:val="20"/>
        </w:rPr>
        <w:t>create,</w:t>
      </w:r>
      <w:r w:rsidRPr="00157127">
        <w:rPr>
          <w:rFonts w:ascii="Arial" w:hAnsi="Arial" w:cs="Arial"/>
          <w:sz w:val="20"/>
          <w:szCs w:val="20"/>
        </w:rPr>
        <w:t xml:space="preserve"> or share are stored somewhere secure, such as a password-protected folder.</w:t>
      </w:r>
    </w:p>
    <w:p w14:paraId="22FD3DDF" w14:textId="4296B2BA" w:rsidR="00F45649" w:rsidRPr="00157127" w:rsidRDefault="00F45649" w:rsidP="00F45649">
      <w:pPr>
        <w:pStyle w:val="Bullet1"/>
        <w:rPr>
          <w:rFonts w:ascii="Arial" w:hAnsi="Arial" w:cs="Arial"/>
          <w:sz w:val="20"/>
          <w:szCs w:val="20"/>
        </w:rPr>
      </w:pPr>
      <w:r w:rsidRPr="00157127">
        <w:rPr>
          <w:rFonts w:ascii="Arial" w:hAnsi="Arial" w:cs="Arial"/>
          <w:sz w:val="20"/>
          <w:szCs w:val="20"/>
        </w:rPr>
        <w:t xml:space="preserve">Your </w:t>
      </w:r>
      <w:r w:rsidR="008D447F">
        <w:rPr>
          <w:rFonts w:ascii="Arial" w:hAnsi="Arial" w:cs="Arial"/>
          <w:sz w:val="20"/>
          <w:szCs w:val="20"/>
        </w:rPr>
        <w:t>child’s teacher</w:t>
      </w:r>
      <w:r w:rsidRPr="00157127">
        <w:rPr>
          <w:rFonts w:ascii="Arial" w:hAnsi="Arial" w:cs="Arial"/>
          <w:sz w:val="20"/>
          <w:szCs w:val="20"/>
        </w:rPr>
        <w:t xml:space="preserve"> will advise what </w:t>
      </w:r>
      <w:r w:rsidRPr="00157127">
        <w:rPr>
          <w:rFonts w:ascii="Arial" w:hAnsi="Arial" w:cs="Arial"/>
          <w:b/>
          <w:bCs/>
          <w:sz w:val="20"/>
          <w:szCs w:val="20"/>
        </w:rPr>
        <w:t xml:space="preserve">collaboration platforms or applications </w:t>
      </w:r>
      <w:r w:rsidRPr="00157127">
        <w:rPr>
          <w:rFonts w:ascii="Arial" w:hAnsi="Arial" w:cs="Arial"/>
          <w:sz w:val="20"/>
          <w:szCs w:val="20"/>
        </w:rPr>
        <w:t>your child may be asked to use to support learning from home. This will include advice on how to set them up to ensure your child’s safety and privacy. It is very important that you follow your school’s guidance. This will help ensure that the strongest privacy protections are in place at home.</w:t>
      </w:r>
    </w:p>
    <w:p w14:paraId="683B54D3" w14:textId="77777777" w:rsidR="00F45649" w:rsidRPr="00157127" w:rsidRDefault="00F45649" w:rsidP="00F45649">
      <w:pPr>
        <w:pStyle w:val="Bullet1"/>
        <w:rPr>
          <w:rFonts w:ascii="Arial" w:hAnsi="Arial" w:cs="Arial"/>
          <w:sz w:val="20"/>
          <w:szCs w:val="20"/>
        </w:rPr>
      </w:pPr>
      <w:r w:rsidRPr="00157127">
        <w:rPr>
          <w:rFonts w:ascii="Arial" w:hAnsi="Arial" w:cs="Arial"/>
          <w:sz w:val="20"/>
          <w:szCs w:val="20"/>
        </w:rPr>
        <w:t xml:space="preserve">If your school is using </w:t>
      </w:r>
      <w:r w:rsidRPr="00157127">
        <w:rPr>
          <w:rFonts w:ascii="Arial" w:hAnsi="Arial" w:cs="Arial"/>
          <w:b/>
          <w:bCs/>
          <w:sz w:val="20"/>
          <w:szCs w:val="20"/>
        </w:rPr>
        <w:t>video conferencing</w:t>
      </w:r>
      <w:r w:rsidRPr="00157127">
        <w:rPr>
          <w:rFonts w:ascii="Arial" w:hAnsi="Arial" w:cs="Arial"/>
          <w:sz w:val="20"/>
          <w:szCs w:val="20"/>
        </w:rPr>
        <w:t xml:space="preserve">, ensure your child understands how the software works. If possible, your child should participate in videoconferencing in an open place within your home, rather than alone in a private space such as in their bedroom. </w:t>
      </w:r>
    </w:p>
    <w:p w14:paraId="47320110" w14:textId="2A536B21" w:rsidR="00F45649" w:rsidRPr="00157127" w:rsidRDefault="00F45649" w:rsidP="00F45649">
      <w:pPr>
        <w:pStyle w:val="Bullet1"/>
        <w:rPr>
          <w:rFonts w:ascii="Arial" w:hAnsi="Arial" w:cs="Arial"/>
          <w:sz w:val="20"/>
          <w:szCs w:val="20"/>
        </w:rPr>
      </w:pPr>
      <w:r w:rsidRPr="00157127">
        <w:rPr>
          <w:rFonts w:ascii="Arial" w:hAnsi="Arial" w:cs="Arial"/>
          <w:sz w:val="20"/>
          <w:szCs w:val="20"/>
        </w:rPr>
        <w:t xml:space="preserve">Be cautious about downloading </w:t>
      </w:r>
      <w:r w:rsidRPr="00157127">
        <w:rPr>
          <w:rFonts w:ascii="Arial" w:hAnsi="Arial" w:cs="Arial"/>
          <w:b/>
          <w:bCs/>
          <w:sz w:val="20"/>
          <w:szCs w:val="20"/>
        </w:rPr>
        <w:t>educational software</w:t>
      </w:r>
      <w:r w:rsidRPr="00157127">
        <w:rPr>
          <w:rFonts w:ascii="Arial" w:hAnsi="Arial" w:cs="Arial"/>
          <w:sz w:val="20"/>
          <w:szCs w:val="20"/>
        </w:rPr>
        <w:t xml:space="preserve"> except what </w:t>
      </w:r>
      <w:r w:rsidR="008D447F">
        <w:rPr>
          <w:rFonts w:ascii="Arial" w:hAnsi="Arial" w:cs="Arial"/>
          <w:sz w:val="20"/>
          <w:szCs w:val="20"/>
        </w:rPr>
        <w:t xml:space="preserve">the </w:t>
      </w:r>
      <w:r w:rsidRPr="00157127">
        <w:rPr>
          <w:rFonts w:ascii="Arial" w:hAnsi="Arial" w:cs="Arial"/>
          <w:sz w:val="20"/>
          <w:szCs w:val="20"/>
        </w:rPr>
        <w:t>school has recommended:</w:t>
      </w:r>
    </w:p>
    <w:p w14:paraId="645F978E" w14:textId="747446BC" w:rsidR="00F45649" w:rsidRPr="00157127" w:rsidRDefault="00F45649" w:rsidP="00F45649">
      <w:pPr>
        <w:pStyle w:val="Bullet2"/>
        <w:rPr>
          <w:rFonts w:ascii="Arial" w:hAnsi="Arial" w:cs="Arial"/>
          <w:sz w:val="20"/>
          <w:szCs w:val="20"/>
        </w:rPr>
      </w:pPr>
      <w:r w:rsidRPr="00157127">
        <w:rPr>
          <w:rFonts w:ascii="Arial" w:hAnsi="Arial" w:cs="Arial"/>
          <w:sz w:val="20"/>
          <w:szCs w:val="20"/>
        </w:rPr>
        <w:t xml:space="preserve">If software requires your child’s personal information to be entered, make sure you read the company’s privacy policy first to find out how that information is stored, and who it is shared with. If you’re unsure, </w:t>
      </w:r>
      <w:r w:rsidR="008D447F">
        <w:rPr>
          <w:rFonts w:ascii="Arial" w:hAnsi="Arial" w:cs="Arial"/>
          <w:sz w:val="20"/>
          <w:szCs w:val="20"/>
        </w:rPr>
        <w:t xml:space="preserve">you can </w:t>
      </w:r>
      <w:r w:rsidR="008D447F">
        <w:rPr>
          <w:rFonts w:ascii="Arial" w:hAnsi="Arial" w:cs="Arial"/>
          <w:b/>
          <w:bCs/>
          <w:sz w:val="20"/>
          <w:szCs w:val="20"/>
        </w:rPr>
        <w:t>ring the</w:t>
      </w:r>
      <w:r w:rsidRPr="00157127">
        <w:rPr>
          <w:rFonts w:ascii="Arial" w:hAnsi="Arial" w:cs="Arial"/>
          <w:b/>
          <w:bCs/>
          <w:sz w:val="20"/>
          <w:szCs w:val="20"/>
        </w:rPr>
        <w:t xml:space="preserve"> school</w:t>
      </w:r>
      <w:r w:rsidR="00157127">
        <w:rPr>
          <w:rFonts w:ascii="Arial" w:hAnsi="Arial" w:cs="Arial"/>
          <w:b/>
          <w:bCs/>
          <w:sz w:val="20"/>
          <w:szCs w:val="20"/>
        </w:rPr>
        <w:t xml:space="preserve"> (PH: XXX)</w:t>
      </w:r>
      <w:r w:rsidR="008D447F">
        <w:rPr>
          <w:rFonts w:ascii="Arial" w:hAnsi="Arial" w:cs="Arial"/>
          <w:b/>
          <w:bCs/>
          <w:sz w:val="20"/>
          <w:szCs w:val="20"/>
        </w:rPr>
        <w:t xml:space="preserve"> to check</w:t>
      </w:r>
      <w:r w:rsidRPr="00157127">
        <w:rPr>
          <w:rFonts w:ascii="Arial" w:hAnsi="Arial" w:cs="Arial"/>
          <w:sz w:val="20"/>
          <w:szCs w:val="20"/>
        </w:rPr>
        <w:t>.</w:t>
      </w:r>
    </w:p>
    <w:p w14:paraId="42460D22" w14:textId="77777777" w:rsidR="00F45649" w:rsidRPr="00157127" w:rsidRDefault="00F45649" w:rsidP="00F45649">
      <w:pPr>
        <w:pStyle w:val="Bullet2"/>
        <w:rPr>
          <w:rFonts w:ascii="Arial" w:hAnsi="Arial" w:cs="Arial"/>
          <w:sz w:val="20"/>
          <w:szCs w:val="20"/>
        </w:rPr>
      </w:pPr>
      <w:r w:rsidRPr="00157127">
        <w:rPr>
          <w:rFonts w:ascii="Arial" w:hAnsi="Arial" w:cs="Arial"/>
          <w:sz w:val="20"/>
          <w:szCs w:val="20"/>
        </w:rPr>
        <w:t>Be wary of companies and products that:</w:t>
      </w:r>
    </w:p>
    <w:p w14:paraId="1472B66F" w14:textId="77777777" w:rsidR="00F45649" w:rsidRPr="00157127" w:rsidRDefault="00F45649" w:rsidP="00F45649">
      <w:pPr>
        <w:pStyle w:val="Bullet2"/>
        <w:numPr>
          <w:ilvl w:val="1"/>
          <w:numId w:val="3"/>
        </w:numPr>
        <w:rPr>
          <w:rFonts w:ascii="Arial" w:hAnsi="Arial" w:cs="Arial"/>
          <w:sz w:val="20"/>
          <w:szCs w:val="20"/>
        </w:rPr>
      </w:pPr>
      <w:r w:rsidRPr="00157127">
        <w:rPr>
          <w:rFonts w:ascii="Arial" w:hAnsi="Arial" w:cs="Arial"/>
          <w:sz w:val="20"/>
          <w:szCs w:val="20"/>
        </w:rPr>
        <w:t>don’t have a privacy policy</w:t>
      </w:r>
    </w:p>
    <w:p w14:paraId="0FCD7514" w14:textId="77777777" w:rsidR="00F45649" w:rsidRPr="00157127" w:rsidRDefault="00F45649" w:rsidP="00F45649">
      <w:pPr>
        <w:pStyle w:val="Bullet2"/>
        <w:numPr>
          <w:ilvl w:val="1"/>
          <w:numId w:val="3"/>
        </w:numPr>
        <w:rPr>
          <w:rFonts w:ascii="Arial" w:hAnsi="Arial" w:cs="Arial"/>
          <w:sz w:val="20"/>
          <w:szCs w:val="20"/>
        </w:rPr>
      </w:pPr>
      <w:r w:rsidRPr="00157127">
        <w:rPr>
          <w:rFonts w:ascii="Arial" w:hAnsi="Arial" w:cs="Arial"/>
          <w:sz w:val="20"/>
          <w:szCs w:val="20"/>
        </w:rPr>
        <w:t>ask for more detailed personal information than seems necessary in order to use their product</w:t>
      </w:r>
    </w:p>
    <w:p w14:paraId="58112EF2" w14:textId="77777777" w:rsidR="00F45649" w:rsidRPr="00157127" w:rsidRDefault="00F45649" w:rsidP="00F45649">
      <w:pPr>
        <w:pStyle w:val="Bullet2"/>
        <w:numPr>
          <w:ilvl w:val="1"/>
          <w:numId w:val="3"/>
        </w:numPr>
        <w:rPr>
          <w:rFonts w:ascii="Arial" w:hAnsi="Arial" w:cs="Arial"/>
          <w:sz w:val="20"/>
          <w:szCs w:val="20"/>
        </w:rPr>
      </w:pPr>
      <w:r w:rsidRPr="00157127">
        <w:rPr>
          <w:rFonts w:ascii="Arial" w:hAnsi="Arial" w:cs="Arial"/>
          <w:sz w:val="20"/>
          <w:szCs w:val="20"/>
        </w:rPr>
        <w:t>share user information with third parties for marketing purposes</w:t>
      </w:r>
    </w:p>
    <w:p w14:paraId="2642D9F9" w14:textId="77777777" w:rsidR="00F45649" w:rsidRPr="00157127" w:rsidRDefault="00F45649" w:rsidP="00F45649">
      <w:pPr>
        <w:pStyle w:val="Bullet2"/>
        <w:numPr>
          <w:ilvl w:val="1"/>
          <w:numId w:val="3"/>
        </w:numPr>
        <w:rPr>
          <w:rFonts w:ascii="Arial" w:hAnsi="Arial" w:cs="Arial"/>
          <w:sz w:val="20"/>
          <w:szCs w:val="20"/>
        </w:rPr>
      </w:pPr>
      <w:r w:rsidRPr="00157127">
        <w:rPr>
          <w:rFonts w:ascii="Arial" w:hAnsi="Arial" w:cs="Arial"/>
          <w:sz w:val="20"/>
          <w:szCs w:val="20"/>
        </w:rPr>
        <w:t>store your child’s information in countries whose privacy legislation is substantially different to Australia’s.</w:t>
      </w:r>
    </w:p>
    <w:p w14:paraId="6DB0FA0C" w14:textId="77777777" w:rsidR="00F45649" w:rsidRDefault="00F45649" w:rsidP="00F45649">
      <w:pPr>
        <w:pStyle w:val="Bullet2"/>
        <w:numPr>
          <w:ilvl w:val="0"/>
          <w:numId w:val="0"/>
        </w:numPr>
        <w:ind w:left="644" w:hanging="360"/>
      </w:pPr>
    </w:p>
    <w:bookmarkEnd w:id="1"/>
    <w:p w14:paraId="3975A156" w14:textId="77777777" w:rsidR="00F45649" w:rsidRPr="00624A55" w:rsidRDefault="00F45649" w:rsidP="00F45649">
      <w:pPr>
        <w:pStyle w:val="Heading2"/>
        <w:rPr>
          <w:lang w:val="en-AU"/>
        </w:rPr>
      </w:pPr>
      <w:r>
        <w:rPr>
          <w:lang w:val="en-AU"/>
        </w:rPr>
        <w:t xml:space="preserve">safety </w:t>
      </w:r>
    </w:p>
    <w:p w14:paraId="70BB2732" w14:textId="43EEBD72" w:rsidR="00F45649" w:rsidRPr="00157127" w:rsidRDefault="00F45649" w:rsidP="00157127">
      <w:pPr>
        <w:spacing w:after="240"/>
        <w:rPr>
          <w:rFonts w:ascii="Arial" w:hAnsi="Arial" w:cs="Arial"/>
          <w:sz w:val="20"/>
          <w:szCs w:val="20"/>
        </w:rPr>
      </w:pPr>
      <w:r w:rsidRPr="00157127">
        <w:rPr>
          <w:rFonts w:ascii="Arial" w:hAnsi="Arial" w:cs="Arial"/>
          <w:sz w:val="20"/>
          <w:szCs w:val="20"/>
        </w:rPr>
        <w:t xml:space="preserve">When using </w:t>
      </w:r>
      <w:r w:rsidR="00157127">
        <w:rPr>
          <w:rFonts w:ascii="Arial" w:hAnsi="Arial" w:cs="Arial"/>
          <w:sz w:val="20"/>
          <w:szCs w:val="20"/>
        </w:rPr>
        <w:t xml:space="preserve">the </w:t>
      </w:r>
      <w:r w:rsidRPr="00157127">
        <w:rPr>
          <w:rFonts w:ascii="Arial" w:hAnsi="Arial" w:cs="Arial"/>
          <w:sz w:val="20"/>
          <w:szCs w:val="20"/>
        </w:rPr>
        <w:t>provided equipment, including dongles, devices and la</w:t>
      </w:r>
      <w:r w:rsidR="001C51CF" w:rsidRPr="00157127">
        <w:rPr>
          <w:rFonts w:ascii="Arial" w:hAnsi="Arial" w:cs="Arial"/>
          <w:sz w:val="20"/>
          <w:szCs w:val="20"/>
        </w:rPr>
        <w:t>pt</w:t>
      </w:r>
      <w:r w:rsidRPr="00157127">
        <w:rPr>
          <w:rFonts w:ascii="Arial" w:hAnsi="Arial" w:cs="Arial"/>
          <w:sz w:val="20"/>
          <w:szCs w:val="20"/>
        </w:rPr>
        <w:t>ops, please ensure that these are used for educational purposes only, to help ensure your child’s safety and security.</w:t>
      </w:r>
    </w:p>
    <w:p w14:paraId="56DBA9E4" w14:textId="77777777" w:rsidR="00F45649" w:rsidRPr="00157127" w:rsidRDefault="00F45649" w:rsidP="00157127">
      <w:pPr>
        <w:spacing w:after="240"/>
        <w:rPr>
          <w:rFonts w:ascii="Arial" w:hAnsi="Arial" w:cs="Arial"/>
          <w:sz w:val="20"/>
          <w:szCs w:val="20"/>
        </w:rPr>
      </w:pPr>
      <w:r w:rsidRPr="00157127">
        <w:rPr>
          <w:rFonts w:ascii="Arial" w:hAnsi="Arial" w:cs="Arial"/>
          <w:sz w:val="20"/>
          <w:szCs w:val="20"/>
        </w:rPr>
        <w:t xml:space="preserve">Protecting your child and supporting them to stay safe online is a priority for parents and carers. The </w:t>
      </w:r>
      <w:hyperlink r:id="rId7" w:history="1">
        <w:r w:rsidRPr="00157127">
          <w:rPr>
            <w:rStyle w:val="Hyperlink"/>
            <w:rFonts w:ascii="Arial" w:hAnsi="Arial" w:cs="Arial"/>
            <w:sz w:val="20"/>
            <w:szCs w:val="20"/>
          </w:rPr>
          <w:t xml:space="preserve">National </w:t>
        </w:r>
        <w:proofErr w:type="spellStart"/>
        <w:r w:rsidRPr="00157127">
          <w:rPr>
            <w:rStyle w:val="Hyperlink"/>
            <w:rFonts w:ascii="Arial" w:hAnsi="Arial" w:cs="Arial"/>
            <w:sz w:val="20"/>
            <w:szCs w:val="20"/>
          </w:rPr>
          <w:t>eSafety</w:t>
        </w:r>
        <w:proofErr w:type="spellEnd"/>
        <w:r w:rsidRPr="00157127">
          <w:rPr>
            <w:rStyle w:val="Hyperlink"/>
            <w:rFonts w:ascii="Arial" w:hAnsi="Arial" w:cs="Arial"/>
            <w:sz w:val="20"/>
            <w:szCs w:val="20"/>
          </w:rPr>
          <w:t xml:space="preserve"> Commissioner</w:t>
        </w:r>
      </w:hyperlink>
      <w:r w:rsidRPr="00157127">
        <w:rPr>
          <w:rFonts w:ascii="Arial" w:hAnsi="Arial" w:cs="Arial"/>
          <w:sz w:val="20"/>
          <w:szCs w:val="20"/>
        </w:rPr>
        <w:t xml:space="preserve"> has developed a range of resources to support parents and carers to ensure their child’s safety and privacy online, including:</w:t>
      </w:r>
    </w:p>
    <w:p w14:paraId="44116C11" w14:textId="77777777" w:rsidR="00F45649" w:rsidRPr="00157127" w:rsidRDefault="00B47881" w:rsidP="00F45649">
      <w:pPr>
        <w:pStyle w:val="Bullet1"/>
        <w:rPr>
          <w:rFonts w:ascii="Arial" w:hAnsi="Arial" w:cs="Arial"/>
          <w:color w:val="1F497D"/>
          <w:sz w:val="20"/>
          <w:szCs w:val="20"/>
        </w:rPr>
      </w:pPr>
      <w:hyperlink r:id="rId8" w:history="1">
        <w:r w:rsidR="00F45649" w:rsidRPr="00157127">
          <w:rPr>
            <w:rStyle w:val="Hyperlink"/>
            <w:rFonts w:ascii="Arial" w:hAnsi="Arial" w:cs="Arial"/>
            <w:sz w:val="20"/>
            <w:szCs w:val="20"/>
          </w:rPr>
          <w:t>parent webinars</w:t>
        </w:r>
      </w:hyperlink>
      <w:r w:rsidR="00F45649" w:rsidRPr="00157127">
        <w:rPr>
          <w:rFonts w:ascii="Arial" w:hAnsi="Arial" w:cs="Arial"/>
          <w:color w:val="1F497D"/>
          <w:sz w:val="20"/>
          <w:szCs w:val="20"/>
        </w:rPr>
        <w:t xml:space="preserve">, </w:t>
      </w:r>
    </w:p>
    <w:p w14:paraId="6B6B92A7" w14:textId="77777777" w:rsidR="00F45649" w:rsidRPr="00157127" w:rsidRDefault="00F45649" w:rsidP="00F45649">
      <w:pPr>
        <w:pStyle w:val="Bullet1"/>
        <w:rPr>
          <w:rFonts w:ascii="Arial" w:hAnsi="Arial" w:cs="Arial"/>
          <w:color w:val="1F497D"/>
          <w:sz w:val="20"/>
          <w:szCs w:val="20"/>
        </w:rPr>
      </w:pPr>
      <w:r w:rsidRPr="00157127">
        <w:rPr>
          <w:rFonts w:ascii="Arial" w:hAnsi="Arial" w:cs="Arial"/>
          <w:sz w:val="20"/>
          <w:szCs w:val="20"/>
        </w:rPr>
        <w:t>tips on</w:t>
      </w:r>
      <w:r w:rsidRPr="00157127">
        <w:rPr>
          <w:rFonts w:ascii="Arial" w:hAnsi="Arial" w:cs="Arial"/>
          <w:color w:val="1F497D"/>
          <w:sz w:val="20"/>
          <w:szCs w:val="20"/>
        </w:rPr>
        <w:t xml:space="preserve"> </w:t>
      </w:r>
      <w:hyperlink r:id="rId9" w:history="1">
        <w:r w:rsidRPr="00157127">
          <w:rPr>
            <w:rStyle w:val="Hyperlink"/>
            <w:rFonts w:ascii="Arial" w:hAnsi="Arial" w:cs="Arial"/>
            <w:sz w:val="20"/>
            <w:szCs w:val="20"/>
          </w:rPr>
          <w:t>how to report cyberbullying</w:t>
        </w:r>
      </w:hyperlink>
      <w:r w:rsidRPr="00157127">
        <w:rPr>
          <w:rFonts w:ascii="Arial" w:hAnsi="Arial" w:cs="Arial"/>
          <w:color w:val="1F497D"/>
          <w:sz w:val="20"/>
          <w:szCs w:val="20"/>
        </w:rPr>
        <w:t xml:space="preserve"> </w:t>
      </w:r>
      <w:r w:rsidRPr="00157127">
        <w:rPr>
          <w:rFonts w:ascii="Arial" w:hAnsi="Arial" w:cs="Arial"/>
          <w:sz w:val="20"/>
          <w:szCs w:val="20"/>
        </w:rPr>
        <w:t xml:space="preserve">and </w:t>
      </w:r>
    </w:p>
    <w:p w14:paraId="18E5FFA4" w14:textId="77777777" w:rsidR="00F45649" w:rsidRPr="00157127" w:rsidRDefault="00B47881" w:rsidP="00F45649">
      <w:pPr>
        <w:pStyle w:val="Bullet1"/>
        <w:rPr>
          <w:rFonts w:ascii="Arial" w:hAnsi="Arial" w:cs="Arial"/>
          <w:color w:val="1F497D"/>
          <w:sz w:val="20"/>
          <w:szCs w:val="20"/>
        </w:rPr>
      </w:pPr>
      <w:hyperlink r:id="rId10" w:history="1">
        <w:r w:rsidR="00F45649" w:rsidRPr="00157127">
          <w:rPr>
            <w:rStyle w:val="Hyperlink"/>
            <w:rFonts w:ascii="Arial" w:hAnsi="Arial" w:cs="Arial"/>
            <w:sz w:val="20"/>
            <w:szCs w:val="20"/>
          </w:rPr>
          <w:t>online safety kit for parents and carers</w:t>
        </w:r>
      </w:hyperlink>
      <w:r w:rsidR="00F45649" w:rsidRPr="00157127">
        <w:rPr>
          <w:rFonts w:ascii="Arial" w:hAnsi="Arial" w:cs="Arial"/>
          <w:color w:val="1F497D"/>
          <w:sz w:val="20"/>
          <w:szCs w:val="20"/>
        </w:rPr>
        <w:t xml:space="preserve">. </w:t>
      </w:r>
    </w:p>
    <w:p w14:paraId="339C7D68" w14:textId="77777777" w:rsidR="00F45649" w:rsidRDefault="00F45649" w:rsidP="00F45649">
      <w:pPr>
        <w:pStyle w:val="Heading2"/>
        <w:rPr>
          <w:lang w:val="en-AU"/>
        </w:rPr>
      </w:pPr>
    </w:p>
    <w:p w14:paraId="1583C48B" w14:textId="77777777" w:rsidR="00F45649" w:rsidRDefault="00F45649" w:rsidP="00F45649">
      <w:pPr>
        <w:pStyle w:val="Heading2"/>
        <w:rPr>
          <w:lang w:val="en-AU"/>
        </w:rPr>
      </w:pPr>
      <w:r>
        <w:rPr>
          <w:lang w:val="en-AU"/>
        </w:rPr>
        <w:t xml:space="preserve">copyright </w:t>
      </w:r>
    </w:p>
    <w:p w14:paraId="7B17C017" w14:textId="77777777" w:rsidR="00F45649" w:rsidRPr="00157127" w:rsidRDefault="00F45649" w:rsidP="00F45649">
      <w:pPr>
        <w:jc w:val="both"/>
        <w:rPr>
          <w:rFonts w:ascii="Arial" w:hAnsi="Arial" w:cs="Arial"/>
          <w:color w:val="1F497D"/>
          <w:sz w:val="20"/>
          <w:szCs w:val="20"/>
        </w:rPr>
      </w:pPr>
      <w:r w:rsidRPr="00157127">
        <w:rPr>
          <w:rFonts w:ascii="Arial" w:hAnsi="Arial" w:cs="Arial"/>
          <w:sz w:val="20"/>
          <w:szCs w:val="20"/>
        </w:rPr>
        <w:t>Here are some practical tips to help you and your child maintain good copyright practices</w:t>
      </w:r>
      <w:r w:rsidRPr="00157127">
        <w:rPr>
          <w:rFonts w:ascii="Arial" w:hAnsi="Arial" w:cs="Arial"/>
          <w:color w:val="1F497D"/>
          <w:sz w:val="20"/>
          <w:szCs w:val="20"/>
        </w:rPr>
        <w:t>:</w:t>
      </w:r>
    </w:p>
    <w:p w14:paraId="59312A04" w14:textId="77777777" w:rsidR="00F45649" w:rsidRPr="00157127" w:rsidRDefault="00F45649" w:rsidP="00F45649">
      <w:pPr>
        <w:spacing w:line="360" w:lineRule="auto"/>
        <w:jc w:val="both"/>
        <w:rPr>
          <w:rFonts w:ascii="Arial" w:hAnsi="Arial" w:cs="Arial"/>
          <w:b/>
          <w:bCs/>
          <w:sz w:val="22"/>
          <w:szCs w:val="22"/>
        </w:rPr>
      </w:pPr>
      <w:r w:rsidRPr="00157127">
        <w:rPr>
          <w:rFonts w:ascii="Arial" w:hAnsi="Arial" w:cs="Arial"/>
          <w:b/>
          <w:bCs/>
          <w:sz w:val="22"/>
          <w:szCs w:val="22"/>
        </w:rPr>
        <w:t>Use existing free sources of content</w:t>
      </w:r>
    </w:p>
    <w:p w14:paraId="4E25B870" w14:textId="77777777" w:rsidR="00F45649" w:rsidRPr="00157127" w:rsidRDefault="00F45649" w:rsidP="00F45649">
      <w:pPr>
        <w:pStyle w:val="Bullet1"/>
        <w:rPr>
          <w:rFonts w:ascii="Arial" w:hAnsi="Arial" w:cs="Arial"/>
          <w:sz w:val="20"/>
          <w:szCs w:val="22"/>
        </w:rPr>
      </w:pPr>
      <w:r w:rsidRPr="00157127">
        <w:rPr>
          <w:rFonts w:ascii="Arial" w:hAnsi="Arial" w:cs="Arial"/>
          <w:sz w:val="20"/>
          <w:szCs w:val="22"/>
        </w:rPr>
        <w:t>There are many free online streaming content services where students can access content without having to download or make a copy of it. Examples include ABC iView, ABC Education and YouTube Kids.</w:t>
      </w:r>
    </w:p>
    <w:p w14:paraId="18218A7D" w14:textId="7DB9412E" w:rsidR="00F45649" w:rsidRPr="00157127" w:rsidRDefault="00F45649" w:rsidP="00F45649">
      <w:pPr>
        <w:pStyle w:val="Bullet1"/>
        <w:rPr>
          <w:rFonts w:ascii="Arial" w:hAnsi="Arial" w:cs="Arial"/>
          <w:sz w:val="20"/>
          <w:szCs w:val="22"/>
        </w:rPr>
      </w:pPr>
      <w:r w:rsidRPr="00157127">
        <w:rPr>
          <w:rFonts w:ascii="Arial" w:hAnsi="Arial" w:cs="Arial"/>
          <w:sz w:val="20"/>
          <w:szCs w:val="22"/>
        </w:rPr>
        <w:t xml:space="preserve">The Department of Education and Training has purchased a licence which provides all Victorian Government teachers and students with access to </w:t>
      </w:r>
      <w:hyperlink r:id="rId11" w:history="1">
        <w:r w:rsidRPr="00157127">
          <w:rPr>
            <w:rStyle w:val="Hyperlink"/>
            <w:rFonts w:ascii="Arial" w:hAnsi="Arial" w:cs="Arial"/>
            <w:sz w:val="20"/>
            <w:szCs w:val="22"/>
          </w:rPr>
          <w:t>ClickView</w:t>
        </w:r>
      </w:hyperlink>
      <w:r w:rsidRPr="00157127">
        <w:rPr>
          <w:rFonts w:ascii="Arial" w:hAnsi="Arial" w:cs="Arial"/>
          <w:sz w:val="20"/>
          <w:szCs w:val="22"/>
        </w:rPr>
        <w:t xml:space="preserve">, a platform that hosts thousands of educational video resources and learning activities. </w:t>
      </w:r>
      <w:r w:rsidR="00157127">
        <w:rPr>
          <w:rFonts w:ascii="Arial" w:hAnsi="Arial" w:cs="Arial"/>
          <w:sz w:val="20"/>
          <w:szCs w:val="22"/>
        </w:rPr>
        <w:t>Your child’s teacher will provide your child a ClickView login</w:t>
      </w:r>
      <w:r w:rsidRPr="00157127">
        <w:rPr>
          <w:rFonts w:ascii="Arial" w:hAnsi="Arial" w:cs="Arial"/>
          <w:sz w:val="20"/>
          <w:szCs w:val="22"/>
        </w:rPr>
        <w:t xml:space="preserve"> to enable them to watch material hosted on ClickView at no cost. </w:t>
      </w:r>
    </w:p>
    <w:p w14:paraId="59CAA32B" w14:textId="77777777" w:rsidR="00F45649" w:rsidRPr="00157127" w:rsidRDefault="00F45649" w:rsidP="00F45649">
      <w:pPr>
        <w:spacing w:line="360" w:lineRule="auto"/>
        <w:jc w:val="both"/>
        <w:rPr>
          <w:rFonts w:ascii="Arial" w:hAnsi="Arial" w:cs="Arial"/>
          <w:b/>
          <w:bCs/>
          <w:sz w:val="22"/>
          <w:szCs w:val="22"/>
        </w:rPr>
      </w:pPr>
      <w:r w:rsidRPr="00157127">
        <w:rPr>
          <w:rFonts w:ascii="Arial" w:hAnsi="Arial" w:cs="Arial"/>
          <w:b/>
          <w:bCs/>
          <w:sz w:val="22"/>
          <w:szCs w:val="22"/>
        </w:rPr>
        <w:t>Link to content, rather than download it, where possible</w:t>
      </w:r>
    </w:p>
    <w:p w14:paraId="4DE28695" w14:textId="77777777" w:rsidR="00F45649" w:rsidRPr="00157127" w:rsidRDefault="00F45649" w:rsidP="00F45649">
      <w:pPr>
        <w:pStyle w:val="Bullet1"/>
        <w:rPr>
          <w:rFonts w:ascii="Arial" w:hAnsi="Arial" w:cs="Arial"/>
          <w:sz w:val="20"/>
          <w:szCs w:val="22"/>
        </w:rPr>
      </w:pPr>
      <w:r w:rsidRPr="00157127">
        <w:rPr>
          <w:rFonts w:ascii="Arial" w:hAnsi="Arial" w:cs="Arial"/>
          <w:sz w:val="20"/>
          <w:szCs w:val="22"/>
        </w:rPr>
        <w:t>If your children need to access or share internet content, advise them to use links rather than a downloaded copy where possible.</w:t>
      </w:r>
    </w:p>
    <w:p w14:paraId="0651D36E" w14:textId="7860A1A8" w:rsidR="00F45649" w:rsidRPr="00157127" w:rsidRDefault="00F45649" w:rsidP="00F45649">
      <w:pPr>
        <w:pStyle w:val="Bullet1"/>
        <w:rPr>
          <w:rFonts w:ascii="Arial" w:hAnsi="Arial" w:cs="Arial"/>
          <w:sz w:val="20"/>
          <w:szCs w:val="22"/>
        </w:rPr>
      </w:pPr>
      <w:r w:rsidRPr="00157127">
        <w:rPr>
          <w:rFonts w:ascii="Arial" w:hAnsi="Arial" w:cs="Arial"/>
          <w:sz w:val="20"/>
          <w:szCs w:val="22"/>
        </w:rPr>
        <w:t xml:space="preserve">If you don’t have internet access at home or limited access, </w:t>
      </w:r>
      <w:r w:rsidR="00157127">
        <w:rPr>
          <w:rFonts w:ascii="Arial" w:hAnsi="Arial" w:cs="Arial"/>
          <w:sz w:val="20"/>
          <w:szCs w:val="22"/>
        </w:rPr>
        <w:t xml:space="preserve">please let your child’s teacher and they can organise </w:t>
      </w:r>
      <w:r w:rsidRPr="00157127">
        <w:rPr>
          <w:rFonts w:ascii="Arial" w:hAnsi="Arial" w:cs="Arial"/>
          <w:sz w:val="20"/>
          <w:szCs w:val="22"/>
        </w:rPr>
        <w:t>provid</w:t>
      </w:r>
      <w:r w:rsidR="00157127">
        <w:rPr>
          <w:rFonts w:ascii="Arial" w:hAnsi="Arial" w:cs="Arial"/>
          <w:sz w:val="20"/>
          <w:szCs w:val="22"/>
        </w:rPr>
        <w:t xml:space="preserve">ing </w:t>
      </w:r>
      <w:r w:rsidRPr="00157127">
        <w:rPr>
          <w:rFonts w:ascii="Arial" w:hAnsi="Arial" w:cs="Arial"/>
          <w:sz w:val="20"/>
          <w:szCs w:val="22"/>
        </w:rPr>
        <w:t>you with copies of materials.</w:t>
      </w:r>
    </w:p>
    <w:p w14:paraId="0C28D983" w14:textId="77777777" w:rsidR="00F45649" w:rsidRPr="00157127" w:rsidRDefault="00F45649" w:rsidP="00F45649">
      <w:pPr>
        <w:spacing w:line="360" w:lineRule="auto"/>
        <w:jc w:val="both"/>
        <w:rPr>
          <w:rFonts w:ascii="Arial" w:hAnsi="Arial" w:cs="Arial"/>
          <w:b/>
          <w:bCs/>
          <w:sz w:val="22"/>
          <w:szCs w:val="22"/>
        </w:rPr>
      </w:pPr>
      <w:r w:rsidRPr="00157127">
        <w:rPr>
          <w:rFonts w:ascii="Arial" w:hAnsi="Arial" w:cs="Arial"/>
          <w:b/>
          <w:bCs/>
          <w:sz w:val="22"/>
          <w:szCs w:val="22"/>
        </w:rPr>
        <w:t>Access school subscriptions from home</w:t>
      </w:r>
    </w:p>
    <w:p w14:paraId="162D330F" w14:textId="1F957D0B" w:rsidR="00F45649" w:rsidRPr="00157127" w:rsidRDefault="00F45649" w:rsidP="00F45649">
      <w:pPr>
        <w:pStyle w:val="Bullet1"/>
        <w:rPr>
          <w:rFonts w:ascii="Arial" w:hAnsi="Arial" w:cs="Arial"/>
          <w:sz w:val="20"/>
          <w:szCs w:val="22"/>
        </w:rPr>
      </w:pPr>
      <w:r w:rsidRPr="00157127">
        <w:rPr>
          <w:rFonts w:ascii="Arial" w:hAnsi="Arial" w:cs="Arial"/>
          <w:sz w:val="20"/>
          <w:szCs w:val="22"/>
        </w:rPr>
        <w:t xml:space="preserve">The Department provides access to a range of software that schools can use to support teaching and learning, including </w:t>
      </w:r>
      <w:hyperlink r:id="rId12" w:history="1">
        <w:r w:rsidRPr="00157127">
          <w:rPr>
            <w:rStyle w:val="Hyperlink"/>
            <w:rFonts w:ascii="Arial" w:hAnsi="Arial" w:cs="Arial"/>
            <w:sz w:val="20"/>
            <w:szCs w:val="22"/>
          </w:rPr>
          <w:t>Webex</w:t>
        </w:r>
      </w:hyperlink>
      <w:r w:rsidRPr="00157127">
        <w:rPr>
          <w:rFonts w:ascii="Arial" w:hAnsi="Arial" w:cs="Arial"/>
          <w:sz w:val="20"/>
          <w:szCs w:val="22"/>
        </w:rPr>
        <w:t xml:space="preserve">, </w:t>
      </w:r>
      <w:hyperlink r:id="rId13" w:history="1">
        <w:r w:rsidRPr="00157127">
          <w:rPr>
            <w:rStyle w:val="Hyperlink"/>
            <w:rFonts w:ascii="Arial" w:hAnsi="Arial" w:cs="Arial"/>
            <w:sz w:val="20"/>
            <w:szCs w:val="22"/>
          </w:rPr>
          <w:t>ClickView</w:t>
        </w:r>
      </w:hyperlink>
      <w:r w:rsidRPr="00157127">
        <w:rPr>
          <w:rFonts w:ascii="Arial" w:hAnsi="Arial" w:cs="Arial"/>
          <w:sz w:val="20"/>
          <w:szCs w:val="22"/>
        </w:rPr>
        <w:t xml:space="preserve">, </w:t>
      </w:r>
      <w:hyperlink r:id="rId14" w:history="1">
        <w:r w:rsidRPr="00157127">
          <w:rPr>
            <w:rStyle w:val="Hyperlink"/>
            <w:rFonts w:ascii="Arial" w:hAnsi="Arial" w:cs="Arial"/>
            <w:sz w:val="20"/>
            <w:szCs w:val="22"/>
          </w:rPr>
          <w:t>Stile Education</w:t>
        </w:r>
      </w:hyperlink>
      <w:r w:rsidRPr="00157127">
        <w:rPr>
          <w:rFonts w:ascii="Arial" w:hAnsi="Arial" w:cs="Arial"/>
          <w:sz w:val="20"/>
          <w:szCs w:val="22"/>
        </w:rPr>
        <w:t xml:space="preserve"> (for students in years 7-10), </w:t>
      </w:r>
      <w:hyperlink r:id="rId15" w:history="1">
        <w:r w:rsidRPr="00157127">
          <w:rPr>
            <w:rStyle w:val="Hyperlink"/>
            <w:rFonts w:ascii="Arial" w:hAnsi="Arial" w:cs="Arial"/>
            <w:sz w:val="20"/>
            <w:szCs w:val="22"/>
          </w:rPr>
          <w:t>G Suite for Education</w:t>
        </w:r>
      </w:hyperlink>
      <w:r w:rsidRPr="00157127">
        <w:rPr>
          <w:rFonts w:ascii="Arial" w:hAnsi="Arial" w:cs="Arial"/>
          <w:sz w:val="20"/>
          <w:szCs w:val="22"/>
        </w:rPr>
        <w:t xml:space="preserve">, </w:t>
      </w:r>
      <w:hyperlink r:id="rId16" w:history="1">
        <w:r w:rsidRPr="00157127">
          <w:rPr>
            <w:rStyle w:val="Hyperlink"/>
            <w:rFonts w:ascii="Arial" w:hAnsi="Arial" w:cs="Arial"/>
            <w:sz w:val="20"/>
            <w:szCs w:val="22"/>
          </w:rPr>
          <w:t>Microsoft O365</w:t>
        </w:r>
      </w:hyperlink>
      <w:r w:rsidRPr="00157127">
        <w:rPr>
          <w:rFonts w:ascii="Arial" w:hAnsi="Arial" w:cs="Arial"/>
          <w:sz w:val="20"/>
          <w:szCs w:val="22"/>
        </w:rPr>
        <w:t xml:space="preserve"> and </w:t>
      </w:r>
      <w:hyperlink r:id="rId17" w:history="1">
        <w:r w:rsidRPr="00157127">
          <w:rPr>
            <w:rStyle w:val="Hyperlink"/>
            <w:rFonts w:ascii="Arial" w:hAnsi="Arial" w:cs="Arial"/>
            <w:sz w:val="20"/>
            <w:szCs w:val="22"/>
          </w:rPr>
          <w:t>Minecraft: Education Edition</w:t>
        </w:r>
      </w:hyperlink>
      <w:r w:rsidRPr="00157127">
        <w:rPr>
          <w:rFonts w:ascii="Arial" w:hAnsi="Arial" w:cs="Arial"/>
          <w:sz w:val="20"/>
          <w:szCs w:val="22"/>
        </w:rPr>
        <w:t xml:space="preserve">. Your </w:t>
      </w:r>
      <w:r w:rsidR="00157127">
        <w:rPr>
          <w:rFonts w:ascii="Arial" w:hAnsi="Arial" w:cs="Arial"/>
          <w:sz w:val="20"/>
          <w:szCs w:val="22"/>
        </w:rPr>
        <w:t>child’s teacher</w:t>
      </w:r>
      <w:r w:rsidRPr="00157127">
        <w:rPr>
          <w:rFonts w:ascii="Arial" w:hAnsi="Arial" w:cs="Arial"/>
          <w:sz w:val="20"/>
          <w:szCs w:val="22"/>
        </w:rPr>
        <w:t xml:space="preserve"> will advise you on what software your child will use to support their learning from home.</w:t>
      </w:r>
    </w:p>
    <w:p w14:paraId="5F0C9054" w14:textId="77777777" w:rsidR="00F45649" w:rsidRPr="00157127" w:rsidRDefault="00F45649" w:rsidP="00F45649">
      <w:pPr>
        <w:pStyle w:val="Bullet1"/>
        <w:rPr>
          <w:rFonts w:ascii="Arial" w:hAnsi="Arial" w:cs="Arial"/>
          <w:sz w:val="20"/>
          <w:szCs w:val="22"/>
        </w:rPr>
      </w:pPr>
      <w:r w:rsidRPr="00157127">
        <w:rPr>
          <w:rFonts w:ascii="Arial" w:hAnsi="Arial" w:cs="Arial"/>
          <w:sz w:val="20"/>
          <w:szCs w:val="22"/>
        </w:rPr>
        <w:t xml:space="preserve">Students often already have access to school-provided subscriptions that are useful for supporting learning from home, for example Reading Eggs, </w:t>
      </w:r>
      <w:proofErr w:type="spellStart"/>
      <w:r w:rsidRPr="00157127">
        <w:rPr>
          <w:rFonts w:ascii="Arial" w:hAnsi="Arial" w:cs="Arial"/>
          <w:sz w:val="20"/>
          <w:szCs w:val="22"/>
        </w:rPr>
        <w:t>Mathseeds</w:t>
      </w:r>
      <w:proofErr w:type="spellEnd"/>
      <w:r w:rsidRPr="00157127">
        <w:rPr>
          <w:rFonts w:ascii="Arial" w:hAnsi="Arial" w:cs="Arial"/>
          <w:sz w:val="20"/>
          <w:szCs w:val="22"/>
        </w:rPr>
        <w:t xml:space="preserve"> and </w:t>
      </w:r>
      <w:proofErr w:type="spellStart"/>
      <w:r w:rsidRPr="00157127">
        <w:rPr>
          <w:rFonts w:ascii="Arial" w:hAnsi="Arial" w:cs="Arial"/>
          <w:sz w:val="20"/>
          <w:szCs w:val="22"/>
        </w:rPr>
        <w:t>HOTmaths</w:t>
      </w:r>
      <w:proofErr w:type="spellEnd"/>
      <w:r w:rsidRPr="00157127">
        <w:rPr>
          <w:rFonts w:ascii="Arial" w:hAnsi="Arial" w:cs="Arial"/>
          <w:sz w:val="20"/>
          <w:szCs w:val="22"/>
        </w:rPr>
        <w:t>. Check what is already available from your school before signing up to anything new.</w:t>
      </w:r>
    </w:p>
    <w:p w14:paraId="11B4EE44" w14:textId="77777777" w:rsidR="00F45649" w:rsidRDefault="00F45649" w:rsidP="00F45649">
      <w:pPr>
        <w:pStyle w:val="Bullet1"/>
        <w:numPr>
          <w:ilvl w:val="0"/>
          <w:numId w:val="0"/>
        </w:numPr>
        <w:ind w:left="284"/>
      </w:pPr>
    </w:p>
    <w:p w14:paraId="652571DB" w14:textId="77777777" w:rsidR="00F45649" w:rsidRPr="00F30955" w:rsidRDefault="00F45649" w:rsidP="00F45649">
      <w:pPr>
        <w:pStyle w:val="Heading2"/>
      </w:pPr>
      <w:r>
        <w:t>security</w:t>
      </w:r>
    </w:p>
    <w:p w14:paraId="688DCD2B" w14:textId="77777777" w:rsidR="00F45649" w:rsidRPr="00157127" w:rsidRDefault="00F45649" w:rsidP="00F45649">
      <w:pPr>
        <w:pStyle w:val="Bullet1"/>
        <w:rPr>
          <w:rFonts w:ascii="Arial" w:hAnsi="Arial" w:cs="Arial"/>
          <w:sz w:val="20"/>
          <w:szCs w:val="22"/>
        </w:rPr>
      </w:pPr>
      <w:r w:rsidRPr="00157127">
        <w:rPr>
          <w:rFonts w:ascii="Arial" w:hAnsi="Arial" w:cs="Arial"/>
          <w:sz w:val="20"/>
          <w:szCs w:val="22"/>
        </w:rPr>
        <w:t>Make sure you have anti-virus software installed on your computers or devices at home and this software is up to date.</w:t>
      </w:r>
    </w:p>
    <w:p w14:paraId="2304E6DB" w14:textId="77777777" w:rsidR="00F45649" w:rsidRPr="00157127" w:rsidRDefault="00F45649" w:rsidP="00F45649">
      <w:pPr>
        <w:pStyle w:val="Bullet1"/>
        <w:rPr>
          <w:rFonts w:ascii="Arial" w:hAnsi="Arial" w:cs="Arial"/>
          <w:sz w:val="20"/>
          <w:szCs w:val="22"/>
        </w:rPr>
      </w:pPr>
      <w:r w:rsidRPr="00157127">
        <w:rPr>
          <w:rFonts w:ascii="Arial" w:hAnsi="Arial" w:cs="Arial"/>
          <w:sz w:val="20"/>
          <w:szCs w:val="22"/>
        </w:rPr>
        <w:t>Download and install any updates for other software on your computers or devices at home. These updates often include ‘patches’ that fix security vulnerabilities and other bugs.</w:t>
      </w:r>
    </w:p>
    <w:p w14:paraId="0E19192F" w14:textId="77777777" w:rsidR="00F45649" w:rsidRPr="00157127" w:rsidRDefault="00F45649" w:rsidP="00F45649">
      <w:pPr>
        <w:pStyle w:val="Bullet1"/>
        <w:rPr>
          <w:rFonts w:ascii="Arial" w:hAnsi="Arial" w:cs="Arial"/>
          <w:sz w:val="20"/>
          <w:szCs w:val="22"/>
          <w:lang w:eastAsia="en-AU"/>
        </w:rPr>
      </w:pPr>
      <w:r w:rsidRPr="00157127">
        <w:rPr>
          <w:rFonts w:ascii="Arial" w:hAnsi="Arial" w:cs="Arial"/>
          <w:sz w:val="20"/>
          <w:szCs w:val="22"/>
        </w:rPr>
        <w:t>When online, ensure</w:t>
      </w:r>
      <w:r w:rsidRPr="00157127">
        <w:rPr>
          <w:rFonts w:ascii="Arial" w:hAnsi="Arial" w:cs="Arial"/>
          <w:sz w:val="20"/>
          <w:szCs w:val="22"/>
          <w:lang w:eastAsia="en-AU"/>
        </w:rPr>
        <w:t xml:space="preserve"> that any links you or your child click on are genuine. ‘Phishing’ is when someone sends you a link that looks ok, but is actually sending you somewhere dangerous or inappropriate. These links may look like they come from your school, a software provider, the bank, the government or from apps your child uses. More tips can be found on the </w:t>
      </w:r>
      <w:hyperlink r:id="rId18" w:history="1">
        <w:proofErr w:type="spellStart"/>
        <w:r w:rsidRPr="00157127">
          <w:rPr>
            <w:rStyle w:val="Hyperlink"/>
            <w:rFonts w:ascii="Arial" w:eastAsia="Times New Roman" w:hAnsi="Arial" w:cs="Arial"/>
            <w:sz w:val="20"/>
            <w:szCs w:val="22"/>
          </w:rPr>
          <w:t>ScamWatch</w:t>
        </w:r>
        <w:proofErr w:type="spellEnd"/>
        <w:r w:rsidRPr="00157127">
          <w:rPr>
            <w:rStyle w:val="Hyperlink"/>
            <w:rFonts w:ascii="Arial" w:eastAsia="Times New Roman" w:hAnsi="Arial" w:cs="Arial"/>
            <w:sz w:val="20"/>
            <w:szCs w:val="22"/>
          </w:rPr>
          <w:t xml:space="preserve"> website</w:t>
        </w:r>
      </w:hyperlink>
      <w:r w:rsidRPr="00157127">
        <w:rPr>
          <w:rFonts w:ascii="Arial" w:hAnsi="Arial" w:cs="Arial"/>
          <w:sz w:val="20"/>
          <w:szCs w:val="22"/>
          <w:lang w:eastAsia="en-AU"/>
        </w:rPr>
        <w:t xml:space="preserve"> or from the </w:t>
      </w:r>
      <w:hyperlink r:id="rId19" w:history="1">
        <w:proofErr w:type="spellStart"/>
        <w:r w:rsidRPr="00157127">
          <w:rPr>
            <w:rStyle w:val="Hyperlink"/>
            <w:rFonts w:ascii="Arial" w:hAnsi="Arial" w:cs="Arial"/>
            <w:sz w:val="20"/>
            <w:szCs w:val="22"/>
            <w:lang w:eastAsia="en-AU"/>
          </w:rPr>
          <w:t>eSafety</w:t>
        </w:r>
        <w:proofErr w:type="spellEnd"/>
        <w:r w:rsidRPr="00157127">
          <w:rPr>
            <w:rStyle w:val="Hyperlink"/>
            <w:rFonts w:ascii="Arial" w:hAnsi="Arial" w:cs="Arial"/>
            <w:sz w:val="20"/>
            <w:szCs w:val="22"/>
            <w:lang w:eastAsia="en-AU"/>
          </w:rPr>
          <w:t xml:space="preserve"> Commissioner</w:t>
        </w:r>
      </w:hyperlink>
      <w:r w:rsidRPr="00157127">
        <w:rPr>
          <w:rFonts w:ascii="Arial" w:hAnsi="Arial" w:cs="Arial"/>
          <w:sz w:val="20"/>
          <w:szCs w:val="22"/>
          <w:lang w:eastAsia="en-AU"/>
        </w:rPr>
        <w:t xml:space="preserve"> website.</w:t>
      </w:r>
    </w:p>
    <w:p w14:paraId="71AD9793" w14:textId="77777777" w:rsidR="00F45649" w:rsidRDefault="00F45649"/>
    <w:sectPr w:rsidR="00F45649" w:rsidSect="00F741BA">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974"/>
    <w:multiLevelType w:val="hybridMultilevel"/>
    <w:tmpl w:val="72F24902"/>
    <w:lvl w:ilvl="0" w:tplc="0C09000F">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56B7CD3"/>
    <w:multiLevelType w:val="hybridMultilevel"/>
    <w:tmpl w:val="D2989FC2"/>
    <w:lvl w:ilvl="0" w:tplc="093A77C8">
      <w:start w:val="1"/>
      <w:numFmt w:val="bullet"/>
      <w:pStyle w:val="Bullet2"/>
      <w:lvlText w:val="o"/>
      <w:lvlJc w:val="left"/>
      <w:pPr>
        <w:ind w:left="644"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42F89"/>
    <w:multiLevelType w:val="hybridMultilevel"/>
    <w:tmpl w:val="AC560E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649"/>
    <w:rsid w:val="000B6DC0"/>
    <w:rsid w:val="00157127"/>
    <w:rsid w:val="001C51CF"/>
    <w:rsid w:val="00216EF5"/>
    <w:rsid w:val="008D447F"/>
    <w:rsid w:val="00A44DDC"/>
    <w:rsid w:val="00A55326"/>
    <w:rsid w:val="00B47881"/>
    <w:rsid w:val="00D65343"/>
    <w:rsid w:val="00D6771F"/>
    <w:rsid w:val="00F34549"/>
    <w:rsid w:val="00F45649"/>
    <w:rsid w:val="00FB28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ED0F"/>
  <w15:chartTrackingRefBased/>
  <w15:docId w15:val="{C08BE722-43AE-447C-8B72-1AF7D196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6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45649"/>
    <w:pPr>
      <w:keepNext/>
      <w:keepLines/>
      <w:spacing w:before="240" w:after="120"/>
      <w:outlineLvl w:val="0"/>
    </w:pPr>
    <w:rPr>
      <w:rFonts w:asciiTheme="majorHAnsi" w:eastAsiaTheme="majorEastAsia" w:hAnsiTheme="majorHAnsi" w:cstheme="majorBidi"/>
      <w:b/>
      <w:caps/>
      <w:color w:val="000000" w:themeColor="text1"/>
      <w:sz w:val="44"/>
      <w:szCs w:val="32"/>
      <w:lang w:val="en-GB" w:eastAsia="en-US"/>
    </w:rPr>
  </w:style>
  <w:style w:type="paragraph" w:styleId="Heading2">
    <w:name w:val="heading 2"/>
    <w:basedOn w:val="Normal"/>
    <w:next w:val="Normal"/>
    <w:link w:val="Heading2Char"/>
    <w:uiPriority w:val="9"/>
    <w:unhideWhenUsed/>
    <w:qFormat/>
    <w:rsid w:val="00F45649"/>
    <w:pPr>
      <w:keepNext/>
      <w:keepLines/>
      <w:spacing w:before="40" w:after="120"/>
      <w:outlineLvl w:val="1"/>
    </w:pPr>
    <w:rPr>
      <w:rFonts w:asciiTheme="majorHAnsi" w:eastAsiaTheme="majorEastAsia" w:hAnsiTheme="majorHAnsi" w:cstheme="majorBidi"/>
      <w:b/>
      <w:caps/>
      <w:color w:val="ED7D31" w:themeColor="accent2"/>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649"/>
    <w:rPr>
      <w:rFonts w:asciiTheme="majorHAnsi" w:eastAsiaTheme="majorEastAsia" w:hAnsiTheme="majorHAnsi" w:cstheme="majorBidi"/>
      <w:b/>
      <w:caps/>
      <w:color w:val="000000" w:themeColor="text1"/>
      <w:sz w:val="44"/>
      <w:szCs w:val="32"/>
      <w:lang w:val="en-GB"/>
    </w:rPr>
  </w:style>
  <w:style w:type="character" w:customStyle="1" w:styleId="Heading2Char">
    <w:name w:val="Heading 2 Char"/>
    <w:basedOn w:val="DefaultParagraphFont"/>
    <w:link w:val="Heading2"/>
    <w:uiPriority w:val="9"/>
    <w:rsid w:val="00F45649"/>
    <w:rPr>
      <w:rFonts w:asciiTheme="majorHAnsi" w:eastAsiaTheme="majorEastAsia" w:hAnsiTheme="majorHAnsi" w:cstheme="majorBidi"/>
      <w:b/>
      <w:caps/>
      <w:color w:val="ED7D31" w:themeColor="accent2"/>
      <w:sz w:val="26"/>
      <w:szCs w:val="26"/>
      <w:lang w:val="en-GB"/>
    </w:rPr>
  </w:style>
  <w:style w:type="table" w:styleId="TableGrid">
    <w:name w:val="Table Grid"/>
    <w:basedOn w:val="TableNormal"/>
    <w:uiPriority w:val="39"/>
    <w:rsid w:val="00F45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649"/>
    <w:pPr>
      <w:ind w:left="720"/>
      <w:contextualSpacing/>
    </w:pPr>
  </w:style>
  <w:style w:type="character" w:styleId="Hyperlink">
    <w:name w:val="Hyperlink"/>
    <w:basedOn w:val="DefaultParagraphFont"/>
    <w:uiPriority w:val="99"/>
    <w:unhideWhenUsed/>
    <w:rsid w:val="00F45649"/>
    <w:rPr>
      <w:color w:val="0563C1" w:themeColor="hyperlink"/>
      <w:u w:val="single"/>
    </w:rPr>
  </w:style>
  <w:style w:type="paragraph" w:customStyle="1" w:styleId="Intro">
    <w:name w:val="Intro"/>
    <w:basedOn w:val="Normal"/>
    <w:qFormat/>
    <w:rsid w:val="00F45649"/>
    <w:pPr>
      <w:pBdr>
        <w:top w:val="single" w:sz="4" w:space="1" w:color="000000" w:themeColor="text1"/>
      </w:pBdr>
      <w:spacing w:after="120"/>
    </w:pPr>
    <w:rPr>
      <w:rFonts w:asciiTheme="minorHAnsi" w:eastAsiaTheme="minorHAnsi" w:hAnsiTheme="minorHAnsi" w:cstheme="minorBidi"/>
      <w:color w:val="000000" w:themeColor="text1"/>
      <w:sz w:val="22"/>
      <w:lang w:eastAsia="en-US"/>
    </w:rPr>
  </w:style>
  <w:style w:type="paragraph" w:customStyle="1" w:styleId="Bullet1">
    <w:name w:val="Bullet 1"/>
    <w:basedOn w:val="Normal"/>
    <w:next w:val="Normal"/>
    <w:qFormat/>
    <w:rsid w:val="00F45649"/>
    <w:pPr>
      <w:numPr>
        <w:numId w:val="4"/>
      </w:numPr>
      <w:spacing w:after="120"/>
      <w:ind w:left="284" w:hanging="284"/>
    </w:pPr>
    <w:rPr>
      <w:rFonts w:asciiTheme="minorHAnsi" w:eastAsiaTheme="minorHAnsi" w:hAnsiTheme="minorHAnsi" w:cstheme="minorBidi"/>
      <w:sz w:val="22"/>
      <w:lang w:eastAsia="en-US"/>
    </w:rPr>
  </w:style>
  <w:style w:type="paragraph" w:customStyle="1" w:styleId="Bullet2">
    <w:name w:val="Bullet 2"/>
    <w:basedOn w:val="Bullet1"/>
    <w:qFormat/>
    <w:rsid w:val="00F45649"/>
    <w:pPr>
      <w:numPr>
        <w:numId w:val="3"/>
      </w:numPr>
    </w:pPr>
  </w:style>
  <w:style w:type="character" w:styleId="CommentReference">
    <w:name w:val="annotation reference"/>
    <w:basedOn w:val="DefaultParagraphFont"/>
    <w:uiPriority w:val="99"/>
    <w:semiHidden/>
    <w:unhideWhenUsed/>
    <w:rsid w:val="008D447F"/>
    <w:rPr>
      <w:sz w:val="16"/>
      <w:szCs w:val="16"/>
    </w:rPr>
  </w:style>
  <w:style w:type="paragraph" w:styleId="CommentText">
    <w:name w:val="annotation text"/>
    <w:basedOn w:val="Normal"/>
    <w:link w:val="CommentTextChar"/>
    <w:uiPriority w:val="99"/>
    <w:semiHidden/>
    <w:unhideWhenUsed/>
    <w:rsid w:val="008D447F"/>
    <w:rPr>
      <w:sz w:val="20"/>
      <w:szCs w:val="20"/>
    </w:rPr>
  </w:style>
  <w:style w:type="character" w:customStyle="1" w:styleId="CommentTextChar">
    <w:name w:val="Comment Text Char"/>
    <w:basedOn w:val="DefaultParagraphFont"/>
    <w:link w:val="CommentText"/>
    <w:uiPriority w:val="99"/>
    <w:semiHidden/>
    <w:rsid w:val="008D447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D447F"/>
    <w:rPr>
      <w:b/>
      <w:bCs/>
    </w:rPr>
  </w:style>
  <w:style w:type="character" w:customStyle="1" w:styleId="CommentSubjectChar">
    <w:name w:val="Comment Subject Char"/>
    <w:basedOn w:val="CommentTextChar"/>
    <w:link w:val="CommentSubject"/>
    <w:uiPriority w:val="99"/>
    <w:semiHidden/>
    <w:rsid w:val="008D447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D4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7F"/>
    <w:rPr>
      <w:rFonts w:ascii="Segoe UI" w:eastAsia="Times New Roman" w:hAnsi="Segoe UI" w:cs="Segoe UI"/>
      <w:sz w:val="18"/>
      <w:szCs w:val="18"/>
      <w:lang w:eastAsia="en-AU"/>
    </w:rPr>
  </w:style>
  <w:style w:type="character" w:styleId="FollowedHyperlink">
    <w:name w:val="FollowedHyperlink"/>
    <w:basedOn w:val="DefaultParagraphFont"/>
    <w:uiPriority w:val="99"/>
    <w:semiHidden/>
    <w:unhideWhenUsed/>
    <w:rsid w:val="00157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fety.gov.au/parents/webinars" TargetMode="External"/><Relationship Id="rId13" Type="http://schemas.openxmlformats.org/officeDocument/2006/relationships/hyperlink" Target="https://fuse.education.vic.gov.au/Pages/clickviewathome" TargetMode="External"/><Relationship Id="rId18" Type="http://schemas.openxmlformats.org/officeDocument/2006/relationships/hyperlink" Target="https://www.scamwatch.gov.au/types-of-scams/attempts-to-gain-your-personal-information/phish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safety.gov.au/parents" TargetMode="External"/><Relationship Id="rId12" Type="http://schemas.openxmlformats.org/officeDocument/2006/relationships/hyperlink" Target="https://fuse.education.vic.gov.au/Pages/webexathome" TargetMode="External"/><Relationship Id="rId17" Type="http://schemas.openxmlformats.org/officeDocument/2006/relationships/hyperlink" Target="https://fuse.education.vic.gov.au/pages/minecrafteducationedition" TargetMode="External"/><Relationship Id="rId2" Type="http://schemas.openxmlformats.org/officeDocument/2006/relationships/styles" Target="styles.xml"/><Relationship Id="rId16" Type="http://schemas.openxmlformats.org/officeDocument/2006/relationships/hyperlink" Target="https://fuse.education.vic.gov.au/pages/msath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ducation.vic.gov.au/Pages/schoolsprivacypolicy.aspx" TargetMode="External"/><Relationship Id="rId11" Type="http://schemas.openxmlformats.org/officeDocument/2006/relationships/hyperlink" Target="https://www.clickview.com.au/" TargetMode="External"/><Relationship Id="rId5" Type="http://schemas.openxmlformats.org/officeDocument/2006/relationships/hyperlink" Target="https://www.education.vic.gov.au/about/programs/bullystoppers/Pages/lolconsent.aspx" TargetMode="External"/><Relationship Id="rId15" Type="http://schemas.openxmlformats.org/officeDocument/2006/relationships/hyperlink" Target="https://fuse.education.vic.gov.au/pages/gsuiteathome" TargetMode="External"/><Relationship Id="rId10" Type="http://schemas.openxmlformats.org/officeDocument/2006/relationships/hyperlink" Target="https://www.esafety.gov.au/about-us/blog/covid-19-online-safety-kit-parents-and-carers" TargetMode="External"/><Relationship Id="rId19" Type="http://schemas.openxmlformats.org/officeDocument/2006/relationships/hyperlink" Target="https://www.esafety.gov.au/key-issues/staying-safe/online-scams-identity-theft" TargetMode="External"/><Relationship Id="rId4" Type="http://schemas.openxmlformats.org/officeDocument/2006/relationships/webSettings" Target="webSettings.xml"/><Relationship Id="rId9" Type="http://schemas.openxmlformats.org/officeDocument/2006/relationships/hyperlink" Target="https://www.esafety.gov.au/sites/default/files/2019-10/How%20to%20report%20cyberbullying%20poster.pdf" TargetMode="External"/><Relationship Id="rId14" Type="http://schemas.openxmlformats.org/officeDocument/2006/relationships/hyperlink" Target="https://fuse.education.vic.gov.au/Pages/stile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Cory K</dc:creator>
  <cp:keywords/>
  <dc:description/>
  <cp:lastModifiedBy>Denise Sadler</cp:lastModifiedBy>
  <cp:revision>2</cp:revision>
  <dcterms:created xsi:type="dcterms:W3CDTF">2020-04-15T00:11:00Z</dcterms:created>
  <dcterms:modified xsi:type="dcterms:W3CDTF">2020-04-15T00:11:00Z</dcterms:modified>
</cp:coreProperties>
</file>