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2AA1C" w14:textId="089CBD27" w:rsidR="00E02618" w:rsidRDefault="00F14B6D">
      <w:pPr>
        <w:pStyle w:val="BodyText"/>
        <w:spacing w:before="77"/>
        <w:ind w:left="4004" w:right="1827"/>
        <w:jc w:val="center"/>
      </w:pPr>
      <w:bookmarkStart w:id="0" w:name="_GoBack"/>
      <w:bookmarkEnd w:id="0"/>
      <w:r>
        <w:rPr>
          <w:noProof/>
        </w:rPr>
        <w:drawing>
          <wp:anchor distT="0" distB="0" distL="0" distR="0" simplePos="0" relativeHeight="268424711" behindDoc="1" locked="0" layoutInCell="1" allowOverlap="1" wp14:anchorId="5E7CB08F" wp14:editId="708E4EDD">
            <wp:simplePos x="0" y="0"/>
            <wp:positionH relativeFrom="page">
              <wp:posOffset>494034</wp:posOffset>
            </wp:positionH>
            <wp:positionV relativeFrom="paragraph">
              <wp:posOffset>69490</wp:posOffset>
            </wp:positionV>
            <wp:extent cx="1276975" cy="6926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76975" cy="692641"/>
                    </a:xfrm>
                    <a:prstGeom prst="rect">
                      <a:avLst/>
                    </a:prstGeom>
                  </pic:spPr>
                </pic:pic>
              </a:graphicData>
            </a:graphic>
          </wp:anchor>
        </w:drawing>
      </w:r>
      <w:r>
        <w:rPr>
          <w:noProof/>
        </w:rPr>
        <mc:AlternateContent>
          <mc:Choice Requires="wpg">
            <w:drawing>
              <wp:anchor distT="0" distB="0" distL="114300" distR="114300" simplePos="0" relativeHeight="503305760" behindDoc="1" locked="0" layoutInCell="1" allowOverlap="1" wp14:anchorId="1E746A3A" wp14:editId="27191739">
                <wp:simplePos x="0" y="0"/>
                <wp:positionH relativeFrom="page">
                  <wp:posOffset>311150</wp:posOffset>
                </wp:positionH>
                <wp:positionV relativeFrom="page">
                  <wp:posOffset>311150</wp:posOffset>
                </wp:positionV>
                <wp:extent cx="6946900" cy="10078085"/>
                <wp:effectExtent l="6350" t="6350" r="9525" b="254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8085"/>
                          <a:chOff x="490" y="490"/>
                          <a:chExt cx="10940" cy="15871"/>
                        </a:xfrm>
                      </wpg:grpSpPr>
                      <wps:wsp>
                        <wps:cNvPr id="22" name="Line 28"/>
                        <wps:cNvCnPr>
                          <a:cxnSpLocks noChangeShapeType="1"/>
                        </wps:cNvCnPr>
                        <wps:spPr bwMode="auto">
                          <a:xfrm>
                            <a:off x="499" y="494"/>
                            <a:ext cx="10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494" y="490"/>
                            <a:ext cx="0" cy="158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1424" y="499"/>
                            <a:ext cx="0" cy="158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1414" y="490"/>
                            <a:ext cx="0" cy="15851"/>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4"/>
                        <wps:cNvSpPr>
                          <a:spLocks noChangeArrowheads="1"/>
                        </wps:cNvSpPr>
                        <wps:spPr bwMode="auto">
                          <a:xfrm>
                            <a:off x="489" y="163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3"/>
                        <wps:cNvCnPr>
                          <a:cxnSpLocks noChangeShapeType="1"/>
                        </wps:cNvCnPr>
                        <wps:spPr bwMode="auto">
                          <a:xfrm>
                            <a:off x="499" y="16356"/>
                            <a:ext cx="10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499" y="16346"/>
                            <a:ext cx="10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Freeform 21"/>
                        <wps:cNvSpPr>
                          <a:spLocks/>
                        </wps:cNvSpPr>
                        <wps:spPr bwMode="auto">
                          <a:xfrm>
                            <a:off x="11409" y="16341"/>
                            <a:ext cx="20" cy="20"/>
                          </a:xfrm>
                          <a:custGeom>
                            <a:avLst/>
                            <a:gdLst>
                              <a:gd name="T0" fmla="+- 0 11429 11409"/>
                              <a:gd name="T1" fmla="*/ T0 w 20"/>
                              <a:gd name="T2" fmla="+- 0 16351 16341"/>
                              <a:gd name="T3" fmla="*/ 16351 h 20"/>
                              <a:gd name="T4" fmla="+- 0 11429 11409"/>
                              <a:gd name="T5" fmla="*/ T4 w 20"/>
                              <a:gd name="T6" fmla="+- 0 16341 16341"/>
                              <a:gd name="T7" fmla="*/ 16341 h 20"/>
                              <a:gd name="T8" fmla="+- 0 11419 11409"/>
                              <a:gd name="T9" fmla="*/ T8 w 20"/>
                              <a:gd name="T10" fmla="+- 0 16341 16341"/>
                              <a:gd name="T11" fmla="*/ 16341 h 20"/>
                              <a:gd name="T12" fmla="+- 0 11409 11409"/>
                              <a:gd name="T13" fmla="*/ T12 w 20"/>
                              <a:gd name="T14" fmla="+- 0 16341 16341"/>
                              <a:gd name="T15" fmla="*/ 16341 h 20"/>
                              <a:gd name="T16" fmla="+- 0 11409 11409"/>
                              <a:gd name="T17" fmla="*/ T16 w 20"/>
                              <a:gd name="T18" fmla="+- 0 16351 16341"/>
                              <a:gd name="T19" fmla="*/ 16351 h 20"/>
                              <a:gd name="T20" fmla="+- 0 11419 11409"/>
                              <a:gd name="T21" fmla="*/ T20 w 20"/>
                              <a:gd name="T22" fmla="+- 0 16351 16341"/>
                              <a:gd name="T23" fmla="*/ 16351 h 20"/>
                              <a:gd name="T24" fmla="+- 0 11409 11409"/>
                              <a:gd name="T25" fmla="*/ T24 w 20"/>
                              <a:gd name="T26" fmla="+- 0 16351 16341"/>
                              <a:gd name="T27" fmla="*/ 16351 h 20"/>
                              <a:gd name="T28" fmla="+- 0 11409 11409"/>
                              <a:gd name="T29" fmla="*/ T28 w 20"/>
                              <a:gd name="T30" fmla="+- 0 16360 16341"/>
                              <a:gd name="T31" fmla="*/ 16360 h 20"/>
                              <a:gd name="T32" fmla="+- 0 11419 11409"/>
                              <a:gd name="T33" fmla="*/ T32 w 20"/>
                              <a:gd name="T34" fmla="+- 0 16360 16341"/>
                              <a:gd name="T35" fmla="*/ 16360 h 20"/>
                              <a:gd name="T36" fmla="+- 0 11429 11409"/>
                              <a:gd name="T37" fmla="*/ T36 w 20"/>
                              <a:gd name="T38" fmla="+- 0 16360 16341"/>
                              <a:gd name="T39" fmla="*/ 16360 h 20"/>
                              <a:gd name="T40" fmla="+- 0 11429 11409"/>
                              <a:gd name="T41" fmla="*/ T40 w 20"/>
                              <a:gd name="T42" fmla="+- 0 16351 16341"/>
                              <a:gd name="T43" fmla="*/ 1635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 h="20">
                                <a:moveTo>
                                  <a:pt x="20" y="10"/>
                                </a:moveTo>
                                <a:lnTo>
                                  <a:pt x="20" y="0"/>
                                </a:lnTo>
                                <a:lnTo>
                                  <a:pt x="10" y="0"/>
                                </a:lnTo>
                                <a:lnTo>
                                  <a:pt x="0" y="0"/>
                                </a:lnTo>
                                <a:lnTo>
                                  <a:pt x="0" y="10"/>
                                </a:lnTo>
                                <a:lnTo>
                                  <a:pt x="10" y="10"/>
                                </a:lnTo>
                                <a:lnTo>
                                  <a:pt x="0" y="10"/>
                                </a:lnTo>
                                <a:lnTo>
                                  <a:pt x="0" y="19"/>
                                </a:lnTo>
                                <a:lnTo>
                                  <a:pt x="10" y="19"/>
                                </a:lnTo>
                                <a:lnTo>
                                  <a:pt x="20" y="19"/>
                                </a:lnTo>
                                <a:lnTo>
                                  <a:pt x="2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5D51A" id="Group 20" o:spid="_x0000_s1026" style="position:absolute;margin-left:24.5pt;margin-top:24.5pt;width:547pt;height:793.55pt;z-index:-10720;mso-position-horizontal-relative:page;mso-position-vertical-relative:page" coordorigin="490,490" coordsize="10940,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">
                <v:line id="Line 28" o:spid="_x0000_s1027" style="position:absolute;visibility:visible;mso-wrap-style:square" from="499,494" to="1140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7" o:spid="_x0000_s1028" style="position:absolute;visibility:visible;mso-wrap-style:square" from="494,490" to="49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6" o:spid="_x0000_s1029" style="position:absolute;visibility:visible;mso-wrap-style:square" from="11424,499" to="1142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5" o:spid="_x0000_s1030" style="position:absolute;visibility:visible;mso-wrap-style:square" from="11414,490" to="1141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" strokeweight=".17781mm"/>
                <v:rect id="Rectangle 24" o:spid="_x0000_s1031" style="position:absolute;left:489;top:163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3" o:spid="_x0000_s1032" style="position:absolute;visibility:visible;mso-wrap-style:square" from="499,16356" to="11409,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2" o:spid="_x0000_s1033" style="position:absolute;visibility:visible;mso-wrap-style:square" from="499,16346" to="11409,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shape id="Freeform 21" o:spid="_x0000_s1034" style="position:absolute;left:11409;top:1634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" path="m20,10l20,,10,,,,,10r10,l,10r,9l10,19r10,l20,10e" fillcolor="black" stroked="f">
                  <v:path arrowok="t" o:connecttype="custom" o:connectlocs="20,16351;20,16341;10,16341;0,16341;0,16351;10,16351;0,16351;0,16360;10,16360;20,16360;20,16351" o:connectangles="0,0,0,0,0,0,0,0,0,0,0"/>
                </v:shape>
                <w10:wrap anchorx="page" anchory="page"/>
              </v:group>
            </w:pict>
          </mc:Fallback>
        </mc:AlternateContent>
      </w:r>
      <w:r>
        <w:rPr>
          <w:color w:val="006FC0"/>
        </w:rPr>
        <w:t>Coronavirus Action Plan</w:t>
      </w:r>
    </w:p>
    <w:p w14:paraId="44E4D667" w14:textId="77777777" w:rsidR="00E02618" w:rsidRDefault="00F14B6D">
      <w:pPr>
        <w:spacing w:before="204"/>
        <w:ind w:left="4004" w:right="1827"/>
        <w:jc w:val="center"/>
        <w:rPr>
          <w:rFonts w:ascii="Century Gothic"/>
          <w:sz w:val="32"/>
        </w:rPr>
      </w:pPr>
      <w:r>
        <w:rPr>
          <w:rFonts w:ascii="Century Gothic"/>
          <w:color w:val="006FC0"/>
          <w:sz w:val="32"/>
        </w:rPr>
        <w:t>as at 16/03/2020</w:t>
      </w:r>
    </w:p>
    <w:p w14:paraId="1A020C48" w14:textId="77777777" w:rsidR="00E02618" w:rsidRDefault="00E02618">
      <w:pPr>
        <w:pStyle w:val="BodyText"/>
        <w:rPr>
          <w:sz w:val="15"/>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6570"/>
        <w:gridCol w:w="1766"/>
      </w:tblGrid>
      <w:tr w:rsidR="00E02618" w14:paraId="2240274E" w14:textId="77777777">
        <w:trPr>
          <w:trHeight w:val="1170"/>
        </w:trPr>
        <w:tc>
          <w:tcPr>
            <w:tcW w:w="1865" w:type="dxa"/>
          </w:tcPr>
          <w:p w14:paraId="5B9DD7FB" w14:textId="77777777" w:rsidR="00E02618" w:rsidRDefault="00F14B6D">
            <w:pPr>
              <w:pStyle w:val="TableParagraph"/>
              <w:spacing w:line="292" w:lineRule="exact"/>
              <w:ind w:left="439" w:right="435"/>
              <w:jc w:val="center"/>
              <w:rPr>
                <w:b/>
                <w:sz w:val="24"/>
              </w:rPr>
            </w:pPr>
            <w:r>
              <w:rPr>
                <w:b/>
                <w:color w:val="006FC0"/>
                <w:sz w:val="24"/>
              </w:rPr>
              <w:t>PURPOSE</w:t>
            </w:r>
          </w:p>
        </w:tc>
        <w:tc>
          <w:tcPr>
            <w:tcW w:w="8336" w:type="dxa"/>
            <w:gridSpan w:val="2"/>
          </w:tcPr>
          <w:p w14:paraId="5173B05E" w14:textId="77777777" w:rsidR="00E02618" w:rsidRDefault="00F14B6D">
            <w:pPr>
              <w:pStyle w:val="TableParagraph"/>
              <w:ind w:right="572"/>
              <w:rPr>
                <w:sz w:val="24"/>
              </w:rPr>
            </w:pPr>
            <w:r>
              <w:rPr>
                <w:sz w:val="24"/>
              </w:rPr>
              <w:t>To support the college community including students, staff, families and the community by providing advice, information and actions to reduce the risk of contracting coronavirus; and, if in the event of a school closure, to continue to</w:t>
            </w:r>
          </w:p>
          <w:p w14:paraId="5E41ED79" w14:textId="77777777" w:rsidR="00E02618" w:rsidRDefault="00F14B6D">
            <w:pPr>
              <w:pStyle w:val="TableParagraph"/>
              <w:spacing w:line="273" w:lineRule="exact"/>
              <w:rPr>
                <w:sz w:val="24"/>
              </w:rPr>
            </w:pPr>
            <w:r>
              <w:rPr>
                <w:sz w:val="24"/>
              </w:rPr>
              <w:t>support student lear</w:t>
            </w:r>
            <w:r>
              <w:rPr>
                <w:sz w:val="24"/>
              </w:rPr>
              <w:t>ning.</w:t>
            </w:r>
          </w:p>
        </w:tc>
      </w:tr>
      <w:tr w:rsidR="00E02618" w14:paraId="63B32976" w14:textId="77777777">
        <w:trPr>
          <w:trHeight w:val="292"/>
        </w:trPr>
        <w:tc>
          <w:tcPr>
            <w:tcW w:w="1865" w:type="dxa"/>
          </w:tcPr>
          <w:p w14:paraId="1230A7D7" w14:textId="77777777" w:rsidR="00E02618" w:rsidRDefault="00F14B6D">
            <w:pPr>
              <w:pStyle w:val="TableParagraph"/>
              <w:spacing w:line="272" w:lineRule="exact"/>
              <w:ind w:left="439" w:right="429"/>
              <w:jc w:val="center"/>
              <w:rPr>
                <w:b/>
                <w:sz w:val="24"/>
              </w:rPr>
            </w:pPr>
            <w:r>
              <w:rPr>
                <w:b/>
                <w:color w:val="006FC0"/>
                <w:sz w:val="24"/>
              </w:rPr>
              <w:t>ITEM</w:t>
            </w:r>
          </w:p>
        </w:tc>
        <w:tc>
          <w:tcPr>
            <w:tcW w:w="6570" w:type="dxa"/>
          </w:tcPr>
          <w:p w14:paraId="6FA3A809" w14:textId="77777777" w:rsidR="00E02618" w:rsidRDefault="00F14B6D">
            <w:pPr>
              <w:pStyle w:val="TableParagraph"/>
              <w:spacing w:line="272" w:lineRule="exact"/>
              <w:ind w:left="2594" w:right="2586"/>
              <w:jc w:val="center"/>
              <w:rPr>
                <w:b/>
                <w:sz w:val="24"/>
              </w:rPr>
            </w:pPr>
            <w:r>
              <w:rPr>
                <w:b/>
                <w:color w:val="006FC0"/>
                <w:sz w:val="24"/>
              </w:rPr>
              <w:t>DESCRIPTION</w:t>
            </w:r>
          </w:p>
        </w:tc>
        <w:tc>
          <w:tcPr>
            <w:tcW w:w="1766" w:type="dxa"/>
          </w:tcPr>
          <w:p w14:paraId="747265AA" w14:textId="77777777" w:rsidR="00E02618" w:rsidRDefault="00F14B6D">
            <w:pPr>
              <w:pStyle w:val="TableParagraph"/>
              <w:spacing w:line="272" w:lineRule="exact"/>
              <w:ind w:left="0" w:right="192"/>
              <w:jc w:val="right"/>
              <w:rPr>
                <w:b/>
                <w:sz w:val="24"/>
              </w:rPr>
            </w:pPr>
            <w:r>
              <w:rPr>
                <w:b/>
                <w:color w:val="006FC0"/>
                <w:sz w:val="24"/>
              </w:rPr>
              <w:t>ACTIONED BY</w:t>
            </w:r>
          </w:p>
        </w:tc>
      </w:tr>
      <w:tr w:rsidR="00E02618" w14:paraId="222BD3C5" w14:textId="77777777">
        <w:trPr>
          <w:trHeight w:val="880"/>
        </w:trPr>
        <w:tc>
          <w:tcPr>
            <w:tcW w:w="1865" w:type="dxa"/>
          </w:tcPr>
          <w:p w14:paraId="6B4A73B3" w14:textId="77777777" w:rsidR="00E02618" w:rsidRDefault="00F14B6D">
            <w:pPr>
              <w:pStyle w:val="TableParagraph"/>
              <w:spacing w:line="242" w:lineRule="auto"/>
              <w:ind w:right="531"/>
              <w:rPr>
                <w:b/>
                <w:sz w:val="24"/>
              </w:rPr>
            </w:pPr>
            <w:r>
              <w:rPr>
                <w:b/>
                <w:sz w:val="24"/>
              </w:rPr>
              <w:t>Current Information</w:t>
            </w:r>
          </w:p>
        </w:tc>
        <w:tc>
          <w:tcPr>
            <w:tcW w:w="6570" w:type="dxa"/>
          </w:tcPr>
          <w:p w14:paraId="22458015" w14:textId="77777777" w:rsidR="00E02618" w:rsidRDefault="00F14B6D">
            <w:pPr>
              <w:pStyle w:val="TableParagraph"/>
              <w:spacing w:line="292" w:lineRule="exact"/>
              <w:rPr>
                <w:sz w:val="24"/>
              </w:rPr>
            </w:pPr>
            <w:r>
              <w:rPr>
                <w:sz w:val="24"/>
              </w:rPr>
              <w:t>Information is sourced on a daily basis from Department of</w:t>
            </w:r>
          </w:p>
          <w:p w14:paraId="5F4F6863" w14:textId="77777777" w:rsidR="00E02618" w:rsidRDefault="00F14B6D">
            <w:pPr>
              <w:pStyle w:val="TableParagraph"/>
              <w:spacing w:before="2" w:line="290" w:lineRule="atLeast"/>
              <w:ind w:right="184"/>
              <w:rPr>
                <w:sz w:val="24"/>
              </w:rPr>
            </w:pPr>
            <w:r>
              <w:rPr>
                <w:sz w:val="24"/>
              </w:rPr>
              <w:t>Human Services and the Department of Education. Actions from these updates will be completed.</w:t>
            </w:r>
          </w:p>
        </w:tc>
        <w:tc>
          <w:tcPr>
            <w:tcW w:w="1766" w:type="dxa"/>
          </w:tcPr>
          <w:p w14:paraId="0464981A" w14:textId="77777777" w:rsidR="00E02618" w:rsidRDefault="00F14B6D">
            <w:pPr>
              <w:pStyle w:val="TableParagraph"/>
              <w:spacing w:line="292" w:lineRule="exact"/>
              <w:ind w:left="0" w:right="207"/>
              <w:jc w:val="right"/>
              <w:rPr>
                <w:sz w:val="24"/>
              </w:rPr>
            </w:pPr>
            <w:r>
              <w:rPr>
                <w:sz w:val="24"/>
              </w:rPr>
              <w:t>Principal Team</w:t>
            </w:r>
          </w:p>
        </w:tc>
      </w:tr>
      <w:tr w:rsidR="00E02618" w14:paraId="1515443E" w14:textId="77777777">
        <w:trPr>
          <w:trHeight w:val="3832"/>
        </w:trPr>
        <w:tc>
          <w:tcPr>
            <w:tcW w:w="1865" w:type="dxa"/>
          </w:tcPr>
          <w:p w14:paraId="0667FA7F" w14:textId="77777777" w:rsidR="00E02618" w:rsidRDefault="00F14B6D">
            <w:pPr>
              <w:pStyle w:val="TableParagraph"/>
              <w:tabs>
                <w:tab w:val="left" w:pos="1056"/>
              </w:tabs>
              <w:ind w:right="341"/>
              <w:rPr>
                <w:b/>
                <w:sz w:val="24"/>
              </w:rPr>
            </w:pPr>
            <w:r>
              <w:rPr>
                <w:b/>
                <w:sz w:val="24"/>
              </w:rPr>
              <w:t>Visitors to the College</w:t>
            </w:r>
            <w:r>
              <w:rPr>
                <w:b/>
                <w:sz w:val="24"/>
              </w:rPr>
              <w:tab/>
              <w:t>- Volunteers</w:t>
            </w:r>
          </w:p>
        </w:tc>
        <w:tc>
          <w:tcPr>
            <w:tcW w:w="6570" w:type="dxa"/>
          </w:tcPr>
          <w:p w14:paraId="5E018A04" w14:textId="77777777" w:rsidR="00E02618" w:rsidRDefault="00F14B6D">
            <w:pPr>
              <w:pStyle w:val="TableParagraph"/>
              <w:ind w:right="496"/>
              <w:rPr>
                <w:sz w:val="24"/>
              </w:rPr>
            </w:pPr>
            <w:r>
              <w:rPr>
                <w:b/>
                <w:sz w:val="24"/>
              </w:rPr>
              <w:t xml:space="preserve">Contractors (casual and on-going), Service Providers and General Visitors </w:t>
            </w:r>
            <w:r>
              <w:rPr>
                <w:sz w:val="24"/>
              </w:rPr>
              <w:t>will be asked, on sign in, to complete a form relating to:</w:t>
            </w:r>
          </w:p>
          <w:p w14:paraId="7C1897E9" w14:textId="77777777" w:rsidR="00E02618" w:rsidRDefault="00F14B6D">
            <w:pPr>
              <w:pStyle w:val="TableParagraph"/>
              <w:numPr>
                <w:ilvl w:val="0"/>
                <w:numId w:val="4"/>
              </w:numPr>
              <w:tabs>
                <w:tab w:val="left" w:pos="827"/>
                <w:tab w:val="left" w:pos="828"/>
              </w:tabs>
              <w:spacing w:line="305" w:lineRule="exact"/>
              <w:rPr>
                <w:sz w:val="24"/>
              </w:rPr>
            </w:pPr>
            <w:r>
              <w:rPr>
                <w:sz w:val="24"/>
              </w:rPr>
              <w:t>Recent international travel</w:t>
            </w:r>
          </w:p>
          <w:p w14:paraId="5688CB64" w14:textId="77777777" w:rsidR="00E02618" w:rsidRDefault="00F14B6D">
            <w:pPr>
              <w:pStyle w:val="TableParagraph"/>
              <w:numPr>
                <w:ilvl w:val="0"/>
                <w:numId w:val="4"/>
              </w:numPr>
              <w:tabs>
                <w:tab w:val="left" w:pos="827"/>
                <w:tab w:val="left" w:pos="828"/>
              </w:tabs>
              <w:spacing w:line="242" w:lineRule="auto"/>
              <w:ind w:right="3623"/>
              <w:rPr>
                <w:sz w:val="24"/>
              </w:rPr>
            </w:pPr>
            <w:r>
              <w:rPr>
                <w:sz w:val="24"/>
              </w:rPr>
              <w:t>Health and Wellbeing (form attached)</w:t>
            </w:r>
          </w:p>
          <w:p w14:paraId="58EF9E02" w14:textId="77777777" w:rsidR="00E02618" w:rsidRDefault="00E02618">
            <w:pPr>
              <w:pStyle w:val="TableParagraph"/>
              <w:spacing w:before="5"/>
              <w:ind w:left="0"/>
              <w:rPr>
                <w:rFonts w:ascii="Century Gothic"/>
                <w:sz w:val="23"/>
              </w:rPr>
            </w:pPr>
          </w:p>
          <w:p w14:paraId="7B8D9507" w14:textId="77777777" w:rsidR="00E02618" w:rsidRDefault="00F14B6D">
            <w:pPr>
              <w:pStyle w:val="TableParagraph"/>
              <w:spacing w:before="1"/>
              <w:ind w:right="558"/>
              <w:rPr>
                <w:sz w:val="24"/>
              </w:rPr>
            </w:pPr>
            <w:r>
              <w:rPr>
                <w:sz w:val="24"/>
              </w:rPr>
              <w:t>Signage regarding requirements will be placed at both office areas.</w:t>
            </w:r>
          </w:p>
          <w:p w14:paraId="019B39BD" w14:textId="77777777" w:rsidR="00E02618" w:rsidRDefault="00E02618">
            <w:pPr>
              <w:pStyle w:val="TableParagraph"/>
              <w:spacing w:before="10"/>
              <w:ind w:left="0"/>
              <w:rPr>
                <w:rFonts w:ascii="Century Gothic"/>
                <w:sz w:val="23"/>
              </w:rPr>
            </w:pPr>
          </w:p>
          <w:p w14:paraId="3B02B571" w14:textId="77777777" w:rsidR="00E02618" w:rsidRDefault="00F14B6D">
            <w:pPr>
              <w:pStyle w:val="TableParagraph"/>
              <w:spacing w:line="290" w:lineRule="atLeast"/>
              <w:ind w:right="327"/>
              <w:rPr>
                <w:sz w:val="24"/>
              </w:rPr>
            </w:pPr>
            <w:r>
              <w:rPr>
                <w:sz w:val="24"/>
              </w:rPr>
              <w:t>At this stage Parents will be exempt from completing this form and information will be placed in the College Newsletter regarding expectations.</w:t>
            </w:r>
          </w:p>
        </w:tc>
        <w:tc>
          <w:tcPr>
            <w:tcW w:w="1766" w:type="dxa"/>
          </w:tcPr>
          <w:p w14:paraId="71F78937" w14:textId="77777777" w:rsidR="00E02618" w:rsidRDefault="00F14B6D">
            <w:pPr>
              <w:pStyle w:val="TableParagraph"/>
              <w:spacing w:after="16" w:line="292" w:lineRule="exact"/>
              <w:ind w:left="106"/>
              <w:rPr>
                <w:sz w:val="24"/>
              </w:rPr>
            </w:pPr>
            <w:r>
              <w:rPr>
                <w:sz w:val="24"/>
              </w:rPr>
              <w:t>Admin Team</w:t>
            </w:r>
          </w:p>
          <w:p w14:paraId="4057EE21" w14:textId="77777777" w:rsidR="00E02618" w:rsidRDefault="00F14B6D">
            <w:pPr>
              <w:pStyle w:val="TableParagraph"/>
              <w:ind w:left="631"/>
              <w:rPr>
                <w:rFonts w:ascii="Century Gothic"/>
                <w:sz w:val="20"/>
              </w:rPr>
            </w:pPr>
            <w:r>
              <w:rPr>
                <w:rFonts w:ascii="Century Gothic"/>
                <w:noProof/>
                <w:sz w:val="20"/>
              </w:rPr>
              <w:drawing>
                <wp:inline distT="0" distB="0" distL="0" distR="0" wp14:anchorId="731BE2F2" wp14:editId="0FDE60BE">
                  <wp:extent cx="304756" cy="3017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04756" cy="301751"/>
                          </a:xfrm>
                          <a:prstGeom prst="rect">
                            <a:avLst/>
                          </a:prstGeom>
                        </pic:spPr>
                      </pic:pic>
                    </a:graphicData>
                  </a:graphic>
                </wp:inline>
              </w:drawing>
            </w:r>
          </w:p>
          <w:p w14:paraId="0857383D" w14:textId="77777777" w:rsidR="00E02618" w:rsidRDefault="00F14B6D">
            <w:pPr>
              <w:pStyle w:val="TableParagraph"/>
              <w:spacing w:before="23" w:line="218" w:lineRule="auto"/>
              <w:ind w:left="105" w:firstLine="60"/>
              <w:rPr>
                <w:rFonts w:ascii="Segoe UI"/>
                <w:sz w:val="16"/>
              </w:rPr>
            </w:pPr>
            <w:r>
              <w:rPr>
                <w:rFonts w:ascii="Segoe UI"/>
                <w:w w:val="105"/>
                <w:sz w:val="16"/>
              </w:rPr>
              <w:t>Contractor Service Provider Vi</w:t>
            </w:r>
            <w:r>
              <w:rPr>
                <w:rFonts w:ascii="Segoe UI"/>
                <w:w w:val="105"/>
                <w:sz w:val="16"/>
              </w:rPr>
              <w:t>sitor - Co</w:t>
            </w:r>
          </w:p>
        </w:tc>
      </w:tr>
      <w:tr w:rsidR="00E02618" w14:paraId="7A98A22D" w14:textId="77777777">
        <w:trPr>
          <w:trHeight w:val="1173"/>
        </w:trPr>
        <w:tc>
          <w:tcPr>
            <w:tcW w:w="1865" w:type="dxa"/>
          </w:tcPr>
          <w:p w14:paraId="6BE7CE52" w14:textId="77777777" w:rsidR="00E02618" w:rsidRDefault="00F14B6D">
            <w:pPr>
              <w:pStyle w:val="TableParagraph"/>
              <w:spacing w:before="1"/>
              <w:ind w:right="166"/>
              <w:rPr>
                <w:b/>
                <w:sz w:val="24"/>
              </w:rPr>
            </w:pPr>
            <w:r>
              <w:rPr>
                <w:b/>
                <w:sz w:val="24"/>
              </w:rPr>
              <w:t>Professional Development eg: conferences</w:t>
            </w:r>
          </w:p>
        </w:tc>
        <w:tc>
          <w:tcPr>
            <w:tcW w:w="6570" w:type="dxa"/>
          </w:tcPr>
          <w:p w14:paraId="36E30ACA" w14:textId="77777777" w:rsidR="00E02618" w:rsidRDefault="00F14B6D">
            <w:pPr>
              <w:pStyle w:val="TableParagraph"/>
              <w:spacing w:before="1"/>
              <w:ind w:left="117"/>
              <w:rPr>
                <w:sz w:val="24"/>
              </w:rPr>
            </w:pPr>
            <w:r>
              <w:rPr>
                <w:sz w:val="24"/>
              </w:rPr>
              <w:t>External professional development will continue to be</w:t>
            </w:r>
          </w:p>
          <w:p w14:paraId="3F21A98B" w14:textId="77777777" w:rsidR="00E02618" w:rsidRDefault="00F14B6D">
            <w:pPr>
              <w:pStyle w:val="TableParagraph"/>
              <w:ind w:left="117" w:right="184"/>
              <w:rPr>
                <w:sz w:val="24"/>
              </w:rPr>
            </w:pPr>
            <w:r>
              <w:rPr>
                <w:sz w:val="24"/>
              </w:rPr>
              <w:t>monitored, “watch and wait”, to see if it goes ahead. At this stage, staff will have to option to attend or not.</w:t>
            </w:r>
          </w:p>
        </w:tc>
        <w:tc>
          <w:tcPr>
            <w:tcW w:w="1766" w:type="dxa"/>
          </w:tcPr>
          <w:p w14:paraId="09722240" w14:textId="77777777" w:rsidR="00E02618" w:rsidRDefault="00F14B6D">
            <w:pPr>
              <w:pStyle w:val="TableParagraph"/>
              <w:spacing w:before="1"/>
              <w:ind w:left="511"/>
              <w:rPr>
                <w:sz w:val="24"/>
              </w:rPr>
            </w:pPr>
            <w:r>
              <w:rPr>
                <w:sz w:val="24"/>
              </w:rPr>
              <w:t>All staff</w:t>
            </w:r>
          </w:p>
        </w:tc>
      </w:tr>
      <w:tr w:rsidR="00E02618" w14:paraId="087C2A62" w14:textId="77777777">
        <w:trPr>
          <w:trHeight w:val="878"/>
        </w:trPr>
        <w:tc>
          <w:tcPr>
            <w:tcW w:w="1865" w:type="dxa"/>
          </w:tcPr>
          <w:p w14:paraId="4C9289A4" w14:textId="77777777" w:rsidR="00E02618" w:rsidRDefault="00F14B6D">
            <w:pPr>
              <w:pStyle w:val="TableParagraph"/>
              <w:spacing w:line="292" w:lineRule="exact"/>
              <w:rPr>
                <w:b/>
                <w:sz w:val="24"/>
              </w:rPr>
            </w:pPr>
            <w:r>
              <w:rPr>
                <w:b/>
                <w:sz w:val="24"/>
              </w:rPr>
              <w:t>Staggered lunch</w:t>
            </w:r>
          </w:p>
          <w:p w14:paraId="2CB724A2" w14:textId="77777777" w:rsidR="00E02618" w:rsidRDefault="00F14B6D">
            <w:pPr>
              <w:pStyle w:val="TableParagraph"/>
              <w:spacing w:line="290" w:lineRule="atLeast"/>
              <w:ind w:right="252"/>
              <w:rPr>
                <w:b/>
                <w:sz w:val="24"/>
              </w:rPr>
            </w:pPr>
            <w:r>
              <w:rPr>
                <w:b/>
                <w:sz w:val="24"/>
              </w:rPr>
              <w:t>and / or recess times</w:t>
            </w:r>
          </w:p>
        </w:tc>
        <w:tc>
          <w:tcPr>
            <w:tcW w:w="6570" w:type="dxa"/>
          </w:tcPr>
          <w:p w14:paraId="09051C58" w14:textId="77777777" w:rsidR="00E02618" w:rsidRDefault="00F14B6D">
            <w:pPr>
              <w:pStyle w:val="TableParagraph"/>
              <w:ind w:right="265"/>
              <w:rPr>
                <w:sz w:val="24"/>
              </w:rPr>
            </w:pPr>
            <w:r>
              <w:rPr>
                <w:sz w:val="24"/>
              </w:rPr>
              <w:t>No staggered breaks at this time due to enough available space in the yard and yard duty considerations.</w:t>
            </w:r>
          </w:p>
        </w:tc>
        <w:tc>
          <w:tcPr>
            <w:tcW w:w="1766" w:type="dxa"/>
          </w:tcPr>
          <w:p w14:paraId="241D0601" w14:textId="77777777" w:rsidR="00E02618" w:rsidRDefault="00E02618">
            <w:pPr>
              <w:pStyle w:val="TableParagraph"/>
              <w:ind w:left="0"/>
              <w:rPr>
                <w:rFonts w:ascii="Times New Roman"/>
                <w:sz w:val="24"/>
              </w:rPr>
            </w:pPr>
          </w:p>
        </w:tc>
      </w:tr>
      <w:tr w:rsidR="00E02618" w14:paraId="4E626C97" w14:textId="77777777">
        <w:trPr>
          <w:trHeight w:val="3808"/>
        </w:trPr>
        <w:tc>
          <w:tcPr>
            <w:tcW w:w="1865" w:type="dxa"/>
          </w:tcPr>
          <w:p w14:paraId="1E72B929" w14:textId="77777777" w:rsidR="00E02618" w:rsidRDefault="00F14B6D">
            <w:pPr>
              <w:pStyle w:val="TableParagraph"/>
              <w:ind w:right="153"/>
              <w:rPr>
                <w:b/>
                <w:sz w:val="24"/>
              </w:rPr>
            </w:pPr>
            <w:r>
              <w:rPr>
                <w:b/>
                <w:sz w:val="24"/>
              </w:rPr>
              <w:t>Excursions – cancellation; postponement; refunds process</w:t>
            </w:r>
          </w:p>
        </w:tc>
        <w:tc>
          <w:tcPr>
            <w:tcW w:w="6570" w:type="dxa"/>
          </w:tcPr>
          <w:p w14:paraId="32361F48" w14:textId="77777777" w:rsidR="00E02618" w:rsidRDefault="00F14B6D">
            <w:pPr>
              <w:pStyle w:val="TableParagraph"/>
              <w:ind w:right="157"/>
              <w:jc w:val="both"/>
              <w:rPr>
                <w:sz w:val="24"/>
              </w:rPr>
            </w:pPr>
            <w:r>
              <w:rPr>
                <w:sz w:val="24"/>
              </w:rPr>
              <w:t>All excursions / camps have been cancelled and parents notified via compass. Where future trips are undecided, these have been changed on the compass calendar to ‘save the date’ with further review weekly.</w:t>
            </w:r>
          </w:p>
          <w:p w14:paraId="615AC846" w14:textId="77777777" w:rsidR="00E02618" w:rsidRDefault="00F14B6D">
            <w:pPr>
              <w:pStyle w:val="TableParagraph"/>
              <w:spacing w:before="1"/>
              <w:rPr>
                <w:sz w:val="24"/>
              </w:rPr>
            </w:pPr>
            <w:r>
              <w:rPr>
                <w:sz w:val="24"/>
              </w:rPr>
              <w:t>NB – bullying ‘no way’ occurring in the library on</w:t>
            </w:r>
            <w:r>
              <w:rPr>
                <w:sz w:val="24"/>
              </w:rPr>
              <w:t xml:space="preserve"> Friday will be done outside and / or with only approximately 25 students in the library at once.</w:t>
            </w:r>
          </w:p>
          <w:p w14:paraId="72C20B54" w14:textId="77777777" w:rsidR="00E02618" w:rsidRDefault="00F14B6D">
            <w:pPr>
              <w:pStyle w:val="TableParagraph"/>
              <w:ind w:right="282"/>
              <w:rPr>
                <w:sz w:val="24"/>
              </w:rPr>
            </w:pPr>
            <w:r>
              <w:rPr>
                <w:b/>
                <w:sz w:val="24"/>
              </w:rPr>
              <w:t xml:space="preserve">Year 10 Melbourne Work Experience Camp </w:t>
            </w:r>
            <w:r>
              <w:rPr>
                <w:sz w:val="24"/>
              </w:rPr>
              <w:t xml:space="preserve">– cancelled for Semester One: pending further review for Semester Two </w:t>
            </w:r>
            <w:r>
              <w:rPr>
                <w:b/>
                <w:sz w:val="24"/>
              </w:rPr>
              <w:t xml:space="preserve">Grade 5/6 Camp – Canberra </w:t>
            </w:r>
            <w:r>
              <w:rPr>
                <w:sz w:val="24"/>
              </w:rPr>
              <w:t>– on hold, pending furt</w:t>
            </w:r>
            <w:r>
              <w:rPr>
                <w:sz w:val="24"/>
              </w:rPr>
              <w:t xml:space="preserve">her review. </w:t>
            </w:r>
            <w:r>
              <w:rPr>
                <w:b/>
                <w:sz w:val="24"/>
              </w:rPr>
              <w:t xml:space="preserve">Year 11 and 12 Camps </w:t>
            </w:r>
            <w:r>
              <w:rPr>
                <w:sz w:val="24"/>
              </w:rPr>
              <w:t>–</w:t>
            </w:r>
            <w:r>
              <w:rPr>
                <w:spacing w:val="-2"/>
                <w:sz w:val="24"/>
              </w:rPr>
              <w:t xml:space="preserve"> </w:t>
            </w:r>
            <w:r>
              <w:rPr>
                <w:sz w:val="24"/>
              </w:rPr>
              <w:t>cancelled.</w:t>
            </w:r>
          </w:p>
          <w:p w14:paraId="193996EB" w14:textId="77777777" w:rsidR="00E02618" w:rsidRDefault="00F14B6D">
            <w:pPr>
              <w:pStyle w:val="TableParagraph"/>
              <w:rPr>
                <w:sz w:val="24"/>
              </w:rPr>
            </w:pPr>
            <w:r>
              <w:rPr>
                <w:b/>
                <w:sz w:val="24"/>
              </w:rPr>
              <w:t xml:space="preserve">Anzac Day Kyabram P-12 event </w:t>
            </w:r>
            <w:r>
              <w:rPr>
                <w:sz w:val="24"/>
              </w:rPr>
              <w:t>– cancelled.</w:t>
            </w:r>
          </w:p>
        </w:tc>
        <w:tc>
          <w:tcPr>
            <w:tcW w:w="1766" w:type="dxa"/>
          </w:tcPr>
          <w:p w14:paraId="515F8385" w14:textId="77777777" w:rsidR="00E02618" w:rsidRDefault="00F14B6D">
            <w:pPr>
              <w:pStyle w:val="TableParagraph"/>
              <w:ind w:left="233" w:right="225"/>
              <w:jc w:val="center"/>
              <w:rPr>
                <w:sz w:val="24"/>
              </w:rPr>
            </w:pPr>
            <w:r>
              <w:rPr>
                <w:sz w:val="24"/>
              </w:rPr>
              <w:t>Accounts Receivable</w:t>
            </w:r>
          </w:p>
          <w:p w14:paraId="58457076" w14:textId="77777777" w:rsidR="00E02618" w:rsidRDefault="00E02618">
            <w:pPr>
              <w:pStyle w:val="TableParagraph"/>
              <w:ind w:left="0"/>
              <w:rPr>
                <w:rFonts w:ascii="Century Gothic"/>
                <w:sz w:val="24"/>
              </w:rPr>
            </w:pPr>
          </w:p>
          <w:p w14:paraId="7AF85553" w14:textId="77777777" w:rsidR="00E02618" w:rsidRDefault="00E02618">
            <w:pPr>
              <w:pStyle w:val="TableParagraph"/>
              <w:ind w:left="0"/>
              <w:rPr>
                <w:rFonts w:ascii="Century Gothic"/>
                <w:sz w:val="24"/>
              </w:rPr>
            </w:pPr>
          </w:p>
          <w:p w14:paraId="23EE5806" w14:textId="77777777" w:rsidR="00E02618" w:rsidRDefault="00E02618">
            <w:pPr>
              <w:pStyle w:val="TableParagraph"/>
              <w:spacing w:before="9"/>
              <w:ind w:left="0"/>
              <w:rPr>
                <w:rFonts w:ascii="Century Gothic"/>
                <w:sz w:val="23"/>
              </w:rPr>
            </w:pPr>
          </w:p>
          <w:p w14:paraId="09B3B639" w14:textId="77777777" w:rsidR="00E02618" w:rsidRDefault="00F14B6D">
            <w:pPr>
              <w:pStyle w:val="TableParagraph"/>
              <w:ind w:left="233" w:right="225"/>
              <w:jc w:val="center"/>
              <w:rPr>
                <w:sz w:val="24"/>
              </w:rPr>
            </w:pPr>
            <w:r>
              <w:rPr>
                <w:sz w:val="24"/>
              </w:rPr>
              <w:t>Wellbeing Team</w:t>
            </w:r>
          </w:p>
        </w:tc>
      </w:tr>
      <w:tr w:rsidR="00E02618" w14:paraId="308B0D07" w14:textId="77777777">
        <w:trPr>
          <w:trHeight w:val="1465"/>
        </w:trPr>
        <w:tc>
          <w:tcPr>
            <w:tcW w:w="1865" w:type="dxa"/>
          </w:tcPr>
          <w:p w14:paraId="30ECCC6D" w14:textId="77777777" w:rsidR="00E02618" w:rsidRDefault="00F14B6D">
            <w:pPr>
              <w:pStyle w:val="TableParagraph"/>
              <w:spacing w:line="242" w:lineRule="auto"/>
              <w:ind w:right="635"/>
              <w:rPr>
                <w:b/>
                <w:sz w:val="24"/>
              </w:rPr>
            </w:pPr>
            <w:r>
              <w:rPr>
                <w:b/>
                <w:sz w:val="24"/>
              </w:rPr>
              <w:t>Work Experience</w:t>
            </w:r>
          </w:p>
        </w:tc>
        <w:tc>
          <w:tcPr>
            <w:tcW w:w="6570" w:type="dxa"/>
          </w:tcPr>
          <w:p w14:paraId="076B36D6" w14:textId="77777777" w:rsidR="00E02618" w:rsidRDefault="00F14B6D">
            <w:pPr>
              <w:pStyle w:val="TableParagraph"/>
              <w:spacing w:line="242" w:lineRule="auto"/>
              <w:ind w:right="492"/>
              <w:rPr>
                <w:sz w:val="24"/>
              </w:rPr>
            </w:pPr>
            <w:r>
              <w:rPr>
                <w:sz w:val="24"/>
              </w:rPr>
              <w:t>Community Health – No visits for Warramunda or any Health work experience.</w:t>
            </w:r>
          </w:p>
          <w:p w14:paraId="37235CED" w14:textId="77777777" w:rsidR="00E02618" w:rsidRDefault="00F14B6D">
            <w:pPr>
              <w:pStyle w:val="TableParagraph"/>
              <w:spacing w:line="289" w:lineRule="exact"/>
              <w:rPr>
                <w:sz w:val="24"/>
              </w:rPr>
            </w:pPr>
            <w:r>
              <w:rPr>
                <w:sz w:val="24"/>
              </w:rPr>
              <w:t>Work experience will be suspended until further notice.</w:t>
            </w:r>
          </w:p>
        </w:tc>
        <w:tc>
          <w:tcPr>
            <w:tcW w:w="1766" w:type="dxa"/>
          </w:tcPr>
          <w:p w14:paraId="62B0B7E1" w14:textId="77777777" w:rsidR="00E02618" w:rsidRDefault="00E02618">
            <w:pPr>
              <w:pStyle w:val="TableParagraph"/>
              <w:ind w:left="0"/>
              <w:rPr>
                <w:rFonts w:ascii="Times New Roman"/>
                <w:sz w:val="24"/>
              </w:rPr>
            </w:pPr>
          </w:p>
        </w:tc>
      </w:tr>
    </w:tbl>
    <w:p w14:paraId="617F9AA9" w14:textId="77777777" w:rsidR="00E02618" w:rsidRDefault="00E02618">
      <w:pPr>
        <w:rPr>
          <w:rFonts w:ascii="Times New Roman"/>
          <w:sz w:val="24"/>
        </w:rPr>
        <w:sectPr w:rsidR="00E02618">
          <w:type w:val="continuous"/>
          <w:pgSz w:w="11910" w:h="16840"/>
          <w:pgMar w:top="880" w:right="740" w:bottom="280" w:left="660" w:header="720" w:footer="720"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6570"/>
        <w:gridCol w:w="1766"/>
      </w:tblGrid>
      <w:tr w:rsidR="00E02618" w14:paraId="1B8CD769" w14:textId="77777777">
        <w:trPr>
          <w:trHeight w:val="1173"/>
        </w:trPr>
        <w:tc>
          <w:tcPr>
            <w:tcW w:w="1865" w:type="dxa"/>
          </w:tcPr>
          <w:p w14:paraId="775D2C6B" w14:textId="77777777" w:rsidR="00E02618" w:rsidRDefault="00E02618">
            <w:pPr>
              <w:pStyle w:val="TableParagraph"/>
              <w:ind w:left="0"/>
              <w:rPr>
                <w:rFonts w:ascii="Times New Roman"/>
                <w:sz w:val="24"/>
              </w:rPr>
            </w:pPr>
          </w:p>
        </w:tc>
        <w:tc>
          <w:tcPr>
            <w:tcW w:w="6570" w:type="dxa"/>
          </w:tcPr>
          <w:p w14:paraId="4C7DFBB5" w14:textId="77777777" w:rsidR="00E02618" w:rsidRDefault="00F14B6D">
            <w:pPr>
              <w:pStyle w:val="TableParagraph"/>
              <w:ind w:right="128"/>
              <w:rPr>
                <w:sz w:val="24"/>
              </w:rPr>
            </w:pPr>
            <w:r>
              <w:rPr>
                <w:sz w:val="24"/>
              </w:rPr>
              <w:t>For those students who have one day per week work placement, these cases will be looked at individually and employers contacted.</w:t>
            </w:r>
          </w:p>
          <w:p w14:paraId="182E2BE4" w14:textId="77777777" w:rsidR="00E02618" w:rsidRDefault="00F14B6D">
            <w:pPr>
              <w:pStyle w:val="TableParagraph"/>
              <w:spacing w:before="1" w:line="273" w:lineRule="exact"/>
              <w:rPr>
                <w:sz w:val="24"/>
              </w:rPr>
            </w:pPr>
            <w:r>
              <w:rPr>
                <w:sz w:val="24"/>
              </w:rPr>
              <w:t>VET Wednesdays – to continue at this stage.</w:t>
            </w:r>
          </w:p>
        </w:tc>
        <w:tc>
          <w:tcPr>
            <w:tcW w:w="1766" w:type="dxa"/>
          </w:tcPr>
          <w:p w14:paraId="3E569B33" w14:textId="77777777" w:rsidR="00E02618" w:rsidRDefault="00F14B6D">
            <w:pPr>
              <w:pStyle w:val="TableParagraph"/>
              <w:spacing w:line="292" w:lineRule="exact"/>
              <w:ind w:left="106"/>
              <w:rPr>
                <w:sz w:val="24"/>
              </w:rPr>
            </w:pPr>
            <w:r>
              <w:rPr>
                <w:sz w:val="24"/>
              </w:rPr>
              <w:t>Careers Team</w:t>
            </w:r>
          </w:p>
        </w:tc>
      </w:tr>
      <w:tr w:rsidR="00E02618" w14:paraId="1EF2227E" w14:textId="77777777">
        <w:trPr>
          <w:trHeight w:val="585"/>
        </w:trPr>
        <w:tc>
          <w:tcPr>
            <w:tcW w:w="1865" w:type="dxa"/>
          </w:tcPr>
          <w:p w14:paraId="05308F7F" w14:textId="77777777" w:rsidR="00E02618" w:rsidRDefault="00F14B6D">
            <w:pPr>
              <w:pStyle w:val="TableParagraph"/>
              <w:spacing w:line="292" w:lineRule="exact"/>
              <w:rPr>
                <w:b/>
                <w:sz w:val="24"/>
              </w:rPr>
            </w:pPr>
            <w:r>
              <w:rPr>
                <w:b/>
                <w:sz w:val="24"/>
              </w:rPr>
              <w:t>Debutante Ball</w:t>
            </w:r>
          </w:p>
        </w:tc>
        <w:tc>
          <w:tcPr>
            <w:tcW w:w="6570" w:type="dxa"/>
          </w:tcPr>
          <w:p w14:paraId="32FD9F07" w14:textId="77777777" w:rsidR="00E02618" w:rsidRDefault="00F14B6D">
            <w:pPr>
              <w:pStyle w:val="TableParagraph"/>
              <w:spacing w:line="292" w:lineRule="exact"/>
              <w:rPr>
                <w:sz w:val="24"/>
              </w:rPr>
            </w:pPr>
            <w:r>
              <w:rPr>
                <w:sz w:val="24"/>
              </w:rPr>
              <w:t>Postponed pending further review. Students and College Council</w:t>
            </w:r>
          </w:p>
          <w:p w14:paraId="46CAA99B" w14:textId="77777777" w:rsidR="00E02618" w:rsidRDefault="00F14B6D">
            <w:pPr>
              <w:pStyle w:val="TableParagraph"/>
              <w:spacing w:line="273" w:lineRule="exact"/>
              <w:rPr>
                <w:sz w:val="24"/>
              </w:rPr>
            </w:pPr>
            <w:r>
              <w:rPr>
                <w:sz w:val="24"/>
              </w:rPr>
              <w:t>notified.</w:t>
            </w:r>
          </w:p>
        </w:tc>
        <w:tc>
          <w:tcPr>
            <w:tcW w:w="1766" w:type="dxa"/>
          </w:tcPr>
          <w:p w14:paraId="67D985E2" w14:textId="77777777" w:rsidR="00E02618" w:rsidRDefault="00F14B6D">
            <w:pPr>
              <w:pStyle w:val="TableParagraph"/>
              <w:spacing w:line="292" w:lineRule="exact"/>
              <w:ind w:left="576"/>
              <w:rPr>
                <w:sz w:val="24"/>
              </w:rPr>
            </w:pPr>
            <w:r>
              <w:rPr>
                <w:sz w:val="24"/>
              </w:rPr>
              <w:t>Noted</w:t>
            </w:r>
          </w:p>
        </w:tc>
      </w:tr>
      <w:tr w:rsidR="00E02618" w14:paraId="48657347" w14:textId="77777777">
        <w:trPr>
          <w:trHeight w:val="585"/>
        </w:trPr>
        <w:tc>
          <w:tcPr>
            <w:tcW w:w="1865" w:type="dxa"/>
          </w:tcPr>
          <w:p w14:paraId="4A220B1F" w14:textId="77777777" w:rsidR="00E02618" w:rsidRDefault="00F14B6D">
            <w:pPr>
              <w:pStyle w:val="TableParagraph"/>
              <w:spacing w:line="292" w:lineRule="exact"/>
              <w:rPr>
                <w:b/>
                <w:sz w:val="24"/>
              </w:rPr>
            </w:pPr>
            <w:r>
              <w:rPr>
                <w:b/>
                <w:sz w:val="24"/>
              </w:rPr>
              <w:t>Production</w:t>
            </w:r>
          </w:p>
        </w:tc>
        <w:tc>
          <w:tcPr>
            <w:tcW w:w="6570" w:type="dxa"/>
          </w:tcPr>
          <w:p w14:paraId="17118BD1" w14:textId="77777777" w:rsidR="00E02618" w:rsidRDefault="00F14B6D">
            <w:pPr>
              <w:pStyle w:val="TableParagraph"/>
              <w:spacing w:line="292" w:lineRule="exact"/>
              <w:rPr>
                <w:sz w:val="24"/>
              </w:rPr>
            </w:pPr>
            <w:r>
              <w:rPr>
                <w:sz w:val="24"/>
              </w:rPr>
              <w:t>Mid August – going ahead at this stage with further review</w:t>
            </w:r>
          </w:p>
        </w:tc>
        <w:tc>
          <w:tcPr>
            <w:tcW w:w="1766" w:type="dxa"/>
          </w:tcPr>
          <w:p w14:paraId="172D8574" w14:textId="77777777" w:rsidR="00E02618" w:rsidRDefault="00F14B6D">
            <w:pPr>
              <w:pStyle w:val="TableParagraph"/>
              <w:spacing w:line="292" w:lineRule="exact"/>
              <w:ind w:left="0" w:right="247"/>
              <w:jc w:val="right"/>
              <w:rPr>
                <w:sz w:val="24"/>
              </w:rPr>
            </w:pPr>
            <w:r>
              <w:rPr>
                <w:sz w:val="24"/>
              </w:rPr>
              <w:t>Drama Team</w:t>
            </w:r>
          </w:p>
        </w:tc>
      </w:tr>
      <w:tr w:rsidR="00E02618" w14:paraId="0014AED0" w14:textId="77777777">
        <w:trPr>
          <w:trHeight w:val="311"/>
        </w:trPr>
        <w:tc>
          <w:tcPr>
            <w:tcW w:w="1865" w:type="dxa"/>
            <w:tcBorders>
              <w:bottom w:val="nil"/>
            </w:tcBorders>
          </w:tcPr>
          <w:p w14:paraId="77045736" w14:textId="77777777" w:rsidR="00E02618" w:rsidRDefault="00F14B6D">
            <w:pPr>
              <w:pStyle w:val="TableParagraph"/>
              <w:spacing w:before="1" w:line="290" w:lineRule="exact"/>
              <w:rPr>
                <w:b/>
                <w:sz w:val="24"/>
              </w:rPr>
            </w:pPr>
            <w:r>
              <w:rPr>
                <w:b/>
                <w:sz w:val="24"/>
              </w:rPr>
              <w:t>Wellbeing for</w:t>
            </w:r>
          </w:p>
        </w:tc>
        <w:tc>
          <w:tcPr>
            <w:tcW w:w="6570" w:type="dxa"/>
            <w:vMerge w:val="restart"/>
          </w:tcPr>
          <w:p w14:paraId="7C92AC72" w14:textId="77777777" w:rsidR="00E02618" w:rsidRDefault="00F14B6D">
            <w:pPr>
              <w:pStyle w:val="TableParagraph"/>
              <w:numPr>
                <w:ilvl w:val="0"/>
                <w:numId w:val="3"/>
              </w:numPr>
              <w:tabs>
                <w:tab w:val="left" w:pos="401"/>
              </w:tabs>
              <w:spacing w:before="1"/>
              <w:ind w:right="838" w:hanging="285"/>
              <w:rPr>
                <w:sz w:val="24"/>
              </w:rPr>
            </w:pPr>
            <w:r>
              <w:rPr>
                <w:sz w:val="24"/>
              </w:rPr>
              <w:t>Reminder to staff will be given re Employee Assistance Program.</w:t>
            </w:r>
          </w:p>
          <w:p w14:paraId="21EE9F1B" w14:textId="77777777" w:rsidR="00E02618" w:rsidRDefault="00F14B6D">
            <w:pPr>
              <w:pStyle w:val="TableParagraph"/>
              <w:numPr>
                <w:ilvl w:val="0"/>
                <w:numId w:val="3"/>
              </w:numPr>
              <w:tabs>
                <w:tab w:val="left" w:pos="401"/>
              </w:tabs>
              <w:ind w:right="753" w:hanging="285"/>
              <w:rPr>
                <w:sz w:val="24"/>
              </w:rPr>
            </w:pPr>
            <w:r>
              <w:rPr>
                <w:sz w:val="24"/>
              </w:rPr>
              <w:t>Need to be aware of heightened emotions and possible anxiousness of staff and</w:t>
            </w:r>
            <w:r>
              <w:rPr>
                <w:spacing w:val="-4"/>
                <w:sz w:val="24"/>
              </w:rPr>
              <w:t xml:space="preserve"> </w:t>
            </w:r>
            <w:r>
              <w:rPr>
                <w:sz w:val="24"/>
              </w:rPr>
              <w:t>students.</w:t>
            </w:r>
          </w:p>
          <w:p w14:paraId="5A5A94DE" w14:textId="77777777" w:rsidR="00E02618" w:rsidRDefault="00F14B6D">
            <w:pPr>
              <w:pStyle w:val="TableParagraph"/>
              <w:numPr>
                <w:ilvl w:val="0"/>
                <w:numId w:val="3"/>
              </w:numPr>
              <w:tabs>
                <w:tab w:val="left" w:pos="401"/>
              </w:tabs>
              <w:ind w:right="198" w:hanging="285"/>
              <w:rPr>
                <w:sz w:val="24"/>
              </w:rPr>
            </w:pPr>
            <w:r>
              <w:rPr>
                <w:sz w:val="24"/>
              </w:rPr>
              <w:t>Need to support front office staff and social media team who may be asked repeated questions from the community. A range of questions and standard answers will be</w:t>
            </w:r>
            <w:r>
              <w:rPr>
                <w:spacing w:val="-17"/>
                <w:sz w:val="24"/>
              </w:rPr>
              <w:t xml:space="preserve"> </w:t>
            </w:r>
            <w:r>
              <w:rPr>
                <w:sz w:val="24"/>
              </w:rPr>
              <w:t>developed.</w:t>
            </w:r>
          </w:p>
          <w:p w14:paraId="600DDC1E" w14:textId="77777777" w:rsidR="00E02618" w:rsidRDefault="00F14B6D">
            <w:pPr>
              <w:pStyle w:val="TableParagraph"/>
              <w:numPr>
                <w:ilvl w:val="0"/>
                <w:numId w:val="3"/>
              </w:numPr>
              <w:tabs>
                <w:tab w:val="left" w:pos="401"/>
              </w:tabs>
              <w:ind w:right="162" w:hanging="285"/>
              <w:rPr>
                <w:sz w:val="24"/>
              </w:rPr>
            </w:pPr>
            <w:r>
              <w:rPr>
                <w:sz w:val="24"/>
              </w:rPr>
              <w:t>Food – concerns were raised about the availability of food</w:t>
            </w:r>
            <w:r>
              <w:rPr>
                <w:spacing w:val="-27"/>
                <w:sz w:val="24"/>
              </w:rPr>
              <w:t xml:space="preserve"> </w:t>
            </w:r>
            <w:r>
              <w:rPr>
                <w:sz w:val="24"/>
              </w:rPr>
              <w:t>for some families and f</w:t>
            </w:r>
            <w:r>
              <w:rPr>
                <w:sz w:val="24"/>
              </w:rPr>
              <w:t>or those students who work at supermarkets. Breakfast Club to</w:t>
            </w:r>
            <w:r>
              <w:rPr>
                <w:spacing w:val="-6"/>
                <w:sz w:val="24"/>
              </w:rPr>
              <w:t xml:space="preserve"> </w:t>
            </w:r>
            <w:r>
              <w:rPr>
                <w:sz w:val="24"/>
              </w:rPr>
              <w:t>continue.</w:t>
            </w:r>
          </w:p>
          <w:p w14:paraId="0EC25214" w14:textId="77777777" w:rsidR="00E02618" w:rsidRDefault="00F14B6D">
            <w:pPr>
              <w:pStyle w:val="TableParagraph"/>
              <w:numPr>
                <w:ilvl w:val="0"/>
                <w:numId w:val="3"/>
              </w:numPr>
              <w:tabs>
                <w:tab w:val="left" w:pos="401"/>
              </w:tabs>
              <w:spacing w:line="290" w:lineRule="atLeast"/>
              <w:ind w:right="142" w:hanging="285"/>
              <w:rPr>
                <w:sz w:val="24"/>
              </w:rPr>
            </w:pPr>
            <w:r>
              <w:rPr>
                <w:sz w:val="24"/>
              </w:rPr>
              <w:t>Hi risk students – it is up to the parents if they choose to send their child to school. Message to be sent to</w:t>
            </w:r>
            <w:r>
              <w:rPr>
                <w:spacing w:val="-16"/>
                <w:sz w:val="24"/>
              </w:rPr>
              <w:t xml:space="preserve"> </w:t>
            </w:r>
            <w:r>
              <w:rPr>
                <w:sz w:val="24"/>
              </w:rPr>
              <w:t>families.</w:t>
            </w:r>
          </w:p>
        </w:tc>
        <w:tc>
          <w:tcPr>
            <w:tcW w:w="1766" w:type="dxa"/>
            <w:tcBorders>
              <w:bottom w:val="nil"/>
            </w:tcBorders>
          </w:tcPr>
          <w:p w14:paraId="4FD38150" w14:textId="77777777" w:rsidR="00E02618" w:rsidRDefault="00F14B6D">
            <w:pPr>
              <w:pStyle w:val="TableParagraph"/>
              <w:spacing w:before="1" w:line="290" w:lineRule="exact"/>
              <w:ind w:left="230" w:right="226"/>
              <w:jc w:val="center"/>
              <w:rPr>
                <w:sz w:val="24"/>
              </w:rPr>
            </w:pPr>
            <w:r>
              <w:rPr>
                <w:sz w:val="24"/>
              </w:rPr>
              <w:t>BM</w:t>
            </w:r>
          </w:p>
        </w:tc>
      </w:tr>
      <w:tr w:rsidR="00E02618" w14:paraId="5D4F12A8" w14:textId="77777777">
        <w:trPr>
          <w:trHeight w:val="282"/>
        </w:trPr>
        <w:tc>
          <w:tcPr>
            <w:tcW w:w="1865" w:type="dxa"/>
            <w:tcBorders>
              <w:top w:val="nil"/>
              <w:bottom w:val="nil"/>
            </w:tcBorders>
          </w:tcPr>
          <w:p w14:paraId="3482FF63" w14:textId="77777777" w:rsidR="00E02618" w:rsidRDefault="00F14B6D">
            <w:pPr>
              <w:pStyle w:val="TableParagraph"/>
              <w:spacing w:line="263" w:lineRule="exact"/>
              <w:rPr>
                <w:b/>
                <w:sz w:val="24"/>
              </w:rPr>
            </w:pPr>
            <w:r>
              <w:rPr>
                <w:b/>
                <w:sz w:val="24"/>
              </w:rPr>
              <w:t>staff, students</w:t>
            </w:r>
          </w:p>
        </w:tc>
        <w:tc>
          <w:tcPr>
            <w:tcW w:w="6570" w:type="dxa"/>
            <w:vMerge/>
            <w:tcBorders>
              <w:top w:val="nil"/>
            </w:tcBorders>
          </w:tcPr>
          <w:p w14:paraId="208C37AF" w14:textId="77777777" w:rsidR="00E02618" w:rsidRDefault="00E02618">
            <w:pPr>
              <w:rPr>
                <w:sz w:val="2"/>
                <w:szCs w:val="2"/>
              </w:rPr>
            </w:pPr>
          </w:p>
        </w:tc>
        <w:tc>
          <w:tcPr>
            <w:tcW w:w="1766" w:type="dxa"/>
            <w:tcBorders>
              <w:top w:val="nil"/>
              <w:bottom w:val="nil"/>
            </w:tcBorders>
          </w:tcPr>
          <w:p w14:paraId="3E40F6F6" w14:textId="77777777" w:rsidR="00E02618" w:rsidRDefault="00E02618">
            <w:pPr>
              <w:pStyle w:val="TableParagraph"/>
              <w:ind w:left="0"/>
              <w:rPr>
                <w:rFonts w:ascii="Times New Roman"/>
                <w:sz w:val="20"/>
              </w:rPr>
            </w:pPr>
          </w:p>
        </w:tc>
      </w:tr>
      <w:tr w:rsidR="00E02618" w14:paraId="7730576B" w14:textId="77777777">
        <w:trPr>
          <w:trHeight w:val="282"/>
        </w:trPr>
        <w:tc>
          <w:tcPr>
            <w:tcW w:w="1865" w:type="dxa"/>
            <w:tcBorders>
              <w:top w:val="nil"/>
              <w:bottom w:val="nil"/>
            </w:tcBorders>
          </w:tcPr>
          <w:p w14:paraId="3D8BA853" w14:textId="77777777" w:rsidR="00E02618" w:rsidRDefault="00F14B6D">
            <w:pPr>
              <w:pStyle w:val="TableParagraph"/>
              <w:spacing w:line="263" w:lineRule="exact"/>
              <w:rPr>
                <w:b/>
                <w:sz w:val="24"/>
              </w:rPr>
            </w:pPr>
            <w:r>
              <w:rPr>
                <w:b/>
                <w:sz w:val="24"/>
              </w:rPr>
              <w:t>and the</w:t>
            </w:r>
          </w:p>
        </w:tc>
        <w:tc>
          <w:tcPr>
            <w:tcW w:w="6570" w:type="dxa"/>
            <w:vMerge/>
            <w:tcBorders>
              <w:top w:val="nil"/>
            </w:tcBorders>
          </w:tcPr>
          <w:p w14:paraId="31C54435" w14:textId="77777777" w:rsidR="00E02618" w:rsidRDefault="00E02618">
            <w:pPr>
              <w:rPr>
                <w:sz w:val="2"/>
                <w:szCs w:val="2"/>
              </w:rPr>
            </w:pPr>
          </w:p>
        </w:tc>
        <w:tc>
          <w:tcPr>
            <w:tcW w:w="1766" w:type="dxa"/>
            <w:tcBorders>
              <w:top w:val="nil"/>
              <w:bottom w:val="nil"/>
            </w:tcBorders>
          </w:tcPr>
          <w:p w14:paraId="77D666BD" w14:textId="77777777" w:rsidR="00E02618" w:rsidRDefault="00F14B6D">
            <w:pPr>
              <w:pStyle w:val="TableParagraph"/>
              <w:spacing w:line="263" w:lineRule="exact"/>
              <w:ind w:left="232" w:right="226"/>
              <w:jc w:val="center"/>
              <w:rPr>
                <w:sz w:val="24"/>
              </w:rPr>
            </w:pPr>
            <w:r>
              <w:rPr>
                <w:sz w:val="24"/>
              </w:rPr>
              <w:t>All</w:t>
            </w:r>
          </w:p>
        </w:tc>
      </w:tr>
      <w:tr w:rsidR="00E02618" w14:paraId="565507B9" w14:textId="77777777">
        <w:trPr>
          <w:trHeight w:val="282"/>
        </w:trPr>
        <w:tc>
          <w:tcPr>
            <w:tcW w:w="1865" w:type="dxa"/>
            <w:tcBorders>
              <w:top w:val="nil"/>
              <w:bottom w:val="nil"/>
            </w:tcBorders>
          </w:tcPr>
          <w:p w14:paraId="1496A054" w14:textId="77777777" w:rsidR="00E02618" w:rsidRDefault="00F14B6D">
            <w:pPr>
              <w:pStyle w:val="TableParagraph"/>
              <w:spacing w:line="263" w:lineRule="exact"/>
              <w:rPr>
                <w:b/>
                <w:sz w:val="24"/>
              </w:rPr>
            </w:pPr>
            <w:r>
              <w:rPr>
                <w:b/>
                <w:sz w:val="24"/>
              </w:rPr>
              <w:t>community</w:t>
            </w:r>
          </w:p>
        </w:tc>
        <w:tc>
          <w:tcPr>
            <w:tcW w:w="6570" w:type="dxa"/>
            <w:vMerge/>
            <w:tcBorders>
              <w:top w:val="nil"/>
            </w:tcBorders>
          </w:tcPr>
          <w:p w14:paraId="7191851D" w14:textId="77777777" w:rsidR="00E02618" w:rsidRDefault="00E02618">
            <w:pPr>
              <w:rPr>
                <w:sz w:val="2"/>
                <w:szCs w:val="2"/>
              </w:rPr>
            </w:pPr>
          </w:p>
        </w:tc>
        <w:tc>
          <w:tcPr>
            <w:tcW w:w="1766" w:type="dxa"/>
            <w:tcBorders>
              <w:top w:val="nil"/>
              <w:bottom w:val="nil"/>
            </w:tcBorders>
          </w:tcPr>
          <w:p w14:paraId="76AC9820" w14:textId="77777777" w:rsidR="00E02618" w:rsidRDefault="00E02618">
            <w:pPr>
              <w:pStyle w:val="TableParagraph"/>
              <w:ind w:left="0"/>
              <w:rPr>
                <w:rFonts w:ascii="Times New Roman"/>
                <w:sz w:val="20"/>
              </w:rPr>
            </w:pPr>
          </w:p>
        </w:tc>
      </w:tr>
      <w:tr w:rsidR="00E02618" w14:paraId="70BECA2A" w14:textId="77777777">
        <w:trPr>
          <w:trHeight w:val="575"/>
        </w:trPr>
        <w:tc>
          <w:tcPr>
            <w:tcW w:w="1865" w:type="dxa"/>
            <w:tcBorders>
              <w:top w:val="nil"/>
              <w:bottom w:val="nil"/>
            </w:tcBorders>
          </w:tcPr>
          <w:p w14:paraId="1716270A" w14:textId="77777777" w:rsidR="00E02618" w:rsidRDefault="00E02618">
            <w:pPr>
              <w:pStyle w:val="TableParagraph"/>
              <w:ind w:left="0"/>
              <w:rPr>
                <w:rFonts w:ascii="Times New Roman"/>
                <w:sz w:val="24"/>
              </w:rPr>
            </w:pPr>
          </w:p>
        </w:tc>
        <w:tc>
          <w:tcPr>
            <w:tcW w:w="6570" w:type="dxa"/>
            <w:vMerge/>
            <w:tcBorders>
              <w:top w:val="nil"/>
            </w:tcBorders>
          </w:tcPr>
          <w:p w14:paraId="47E47483" w14:textId="77777777" w:rsidR="00E02618" w:rsidRDefault="00E02618">
            <w:pPr>
              <w:rPr>
                <w:sz w:val="2"/>
                <w:szCs w:val="2"/>
              </w:rPr>
            </w:pPr>
          </w:p>
        </w:tc>
        <w:tc>
          <w:tcPr>
            <w:tcW w:w="1766" w:type="dxa"/>
            <w:tcBorders>
              <w:top w:val="nil"/>
              <w:bottom w:val="nil"/>
            </w:tcBorders>
          </w:tcPr>
          <w:p w14:paraId="2256A32D" w14:textId="77777777" w:rsidR="00E02618" w:rsidRDefault="00F14B6D">
            <w:pPr>
              <w:pStyle w:val="TableParagraph"/>
              <w:spacing w:line="266" w:lineRule="exact"/>
              <w:ind w:left="0" w:right="254"/>
              <w:jc w:val="right"/>
              <w:rPr>
                <w:sz w:val="24"/>
              </w:rPr>
            </w:pPr>
            <w:r>
              <w:rPr>
                <w:sz w:val="24"/>
              </w:rPr>
              <w:t>Admin Team</w:t>
            </w:r>
          </w:p>
        </w:tc>
      </w:tr>
      <w:tr w:rsidR="00E02618" w14:paraId="7151D1E9" w14:textId="77777777">
        <w:trPr>
          <w:trHeight w:val="575"/>
        </w:trPr>
        <w:tc>
          <w:tcPr>
            <w:tcW w:w="1865" w:type="dxa"/>
            <w:tcBorders>
              <w:top w:val="nil"/>
              <w:bottom w:val="nil"/>
            </w:tcBorders>
          </w:tcPr>
          <w:p w14:paraId="625E9EC6" w14:textId="77777777" w:rsidR="00E02618" w:rsidRDefault="00E02618">
            <w:pPr>
              <w:pStyle w:val="TableParagraph"/>
              <w:ind w:left="0"/>
              <w:rPr>
                <w:rFonts w:ascii="Times New Roman"/>
                <w:sz w:val="24"/>
              </w:rPr>
            </w:pPr>
          </w:p>
        </w:tc>
        <w:tc>
          <w:tcPr>
            <w:tcW w:w="6570" w:type="dxa"/>
            <w:vMerge/>
            <w:tcBorders>
              <w:top w:val="nil"/>
            </w:tcBorders>
          </w:tcPr>
          <w:p w14:paraId="62FDF2F6" w14:textId="77777777" w:rsidR="00E02618" w:rsidRDefault="00E02618">
            <w:pPr>
              <w:rPr>
                <w:sz w:val="2"/>
                <w:szCs w:val="2"/>
              </w:rPr>
            </w:pPr>
          </w:p>
        </w:tc>
        <w:tc>
          <w:tcPr>
            <w:tcW w:w="1766" w:type="dxa"/>
            <w:tcBorders>
              <w:top w:val="nil"/>
              <w:bottom w:val="nil"/>
            </w:tcBorders>
          </w:tcPr>
          <w:p w14:paraId="435EA9D3" w14:textId="77777777" w:rsidR="00E02618" w:rsidRDefault="00E02618">
            <w:pPr>
              <w:pStyle w:val="TableParagraph"/>
              <w:spacing w:before="8"/>
              <w:ind w:left="0"/>
              <w:rPr>
                <w:rFonts w:ascii="Century Gothic"/>
                <w:sz w:val="21"/>
              </w:rPr>
            </w:pPr>
          </w:p>
          <w:p w14:paraId="21A5D10E" w14:textId="77777777" w:rsidR="00E02618" w:rsidRDefault="00F14B6D">
            <w:pPr>
              <w:pStyle w:val="TableParagraph"/>
              <w:spacing w:line="290" w:lineRule="exact"/>
              <w:ind w:left="389"/>
              <w:rPr>
                <w:sz w:val="24"/>
              </w:rPr>
            </w:pPr>
            <w:r>
              <w:rPr>
                <w:sz w:val="24"/>
              </w:rPr>
              <w:t>Wellbeing</w:t>
            </w:r>
          </w:p>
        </w:tc>
      </w:tr>
      <w:tr w:rsidR="00E02618" w14:paraId="583071F2" w14:textId="77777777">
        <w:trPr>
          <w:trHeight w:val="1209"/>
        </w:trPr>
        <w:tc>
          <w:tcPr>
            <w:tcW w:w="1865" w:type="dxa"/>
            <w:tcBorders>
              <w:top w:val="nil"/>
            </w:tcBorders>
          </w:tcPr>
          <w:p w14:paraId="6AEED0F3" w14:textId="77777777" w:rsidR="00E02618" w:rsidRDefault="00E02618">
            <w:pPr>
              <w:pStyle w:val="TableParagraph"/>
              <w:ind w:left="0"/>
              <w:rPr>
                <w:rFonts w:ascii="Times New Roman"/>
                <w:sz w:val="24"/>
              </w:rPr>
            </w:pPr>
          </w:p>
        </w:tc>
        <w:tc>
          <w:tcPr>
            <w:tcW w:w="6570" w:type="dxa"/>
            <w:vMerge/>
            <w:tcBorders>
              <w:top w:val="nil"/>
            </w:tcBorders>
          </w:tcPr>
          <w:p w14:paraId="66D2FD7A" w14:textId="77777777" w:rsidR="00E02618" w:rsidRDefault="00E02618">
            <w:pPr>
              <w:rPr>
                <w:sz w:val="2"/>
                <w:szCs w:val="2"/>
              </w:rPr>
            </w:pPr>
          </w:p>
        </w:tc>
        <w:tc>
          <w:tcPr>
            <w:tcW w:w="1766" w:type="dxa"/>
            <w:tcBorders>
              <w:top w:val="nil"/>
            </w:tcBorders>
          </w:tcPr>
          <w:p w14:paraId="47530D42" w14:textId="77777777" w:rsidR="00E02618" w:rsidRDefault="00F14B6D">
            <w:pPr>
              <w:pStyle w:val="TableParagraph"/>
              <w:spacing w:line="266" w:lineRule="exact"/>
              <w:ind w:left="229" w:right="226"/>
              <w:jc w:val="center"/>
              <w:rPr>
                <w:sz w:val="24"/>
              </w:rPr>
            </w:pPr>
            <w:r>
              <w:rPr>
                <w:sz w:val="24"/>
              </w:rPr>
              <w:t>Team</w:t>
            </w:r>
          </w:p>
        </w:tc>
      </w:tr>
      <w:tr w:rsidR="00E02618" w14:paraId="36D87D02" w14:textId="77777777">
        <w:trPr>
          <w:trHeight w:val="1758"/>
        </w:trPr>
        <w:tc>
          <w:tcPr>
            <w:tcW w:w="1865" w:type="dxa"/>
          </w:tcPr>
          <w:p w14:paraId="55902A01" w14:textId="77777777" w:rsidR="00E02618" w:rsidRDefault="00F14B6D">
            <w:pPr>
              <w:pStyle w:val="TableParagraph"/>
              <w:ind w:right="265"/>
              <w:rPr>
                <w:b/>
                <w:sz w:val="24"/>
              </w:rPr>
            </w:pPr>
            <w:r>
              <w:rPr>
                <w:b/>
                <w:sz w:val="24"/>
              </w:rPr>
              <w:t>First Aid considerations</w:t>
            </w:r>
          </w:p>
        </w:tc>
        <w:tc>
          <w:tcPr>
            <w:tcW w:w="6570" w:type="dxa"/>
          </w:tcPr>
          <w:p w14:paraId="16A84115" w14:textId="77777777" w:rsidR="00E02618" w:rsidRDefault="00F14B6D">
            <w:pPr>
              <w:pStyle w:val="TableParagraph"/>
              <w:ind w:right="163"/>
              <w:rPr>
                <w:sz w:val="24"/>
              </w:rPr>
            </w:pPr>
            <w:r>
              <w:rPr>
                <w:sz w:val="24"/>
              </w:rPr>
              <w:t>All students who exhibit coronavirus type symptoms will be sent home immediately.</w:t>
            </w:r>
          </w:p>
          <w:p w14:paraId="4FD57880" w14:textId="77777777" w:rsidR="00E02618" w:rsidRDefault="00F14B6D">
            <w:pPr>
              <w:pStyle w:val="TableParagraph"/>
              <w:spacing w:line="293" w:lineRule="exact"/>
              <w:rPr>
                <w:sz w:val="24"/>
              </w:rPr>
            </w:pPr>
            <w:r>
              <w:rPr>
                <w:sz w:val="24"/>
              </w:rPr>
              <w:t>First Aid staff will be provided with masks.</w:t>
            </w:r>
          </w:p>
          <w:p w14:paraId="4B7CB757" w14:textId="77777777" w:rsidR="00E02618" w:rsidRDefault="00F14B6D">
            <w:pPr>
              <w:pStyle w:val="TableParagraph"/>
              <w:ind w:right="783"/>
              <w:rPr>
                <w:sz w:val="24"/>
              </w:rPr>
            </w:pPr>
            <w:r>
              <w:rPr>
                <w:sz w:val="24"/>
              </w:rPr>
              <w:t>Library staff will wear gloves when handling books. Library tables will be disinfected daily by College</w:t>
            </w:r>
            <w:r>
              <w:rPr>
                <w:spacing w:val="-26"/>
                <w:sz w:val="24"/>
              </w:rPr>
              <w:t xml:space="preserve"> </w:t>
            </w:r>
            <w:r>
              <w:rPr>
                <w:sz w:val="24"/>
              </w:rPr>
              <w:t>Cleaners.</w:t>
            </w:r>
          </w:p>
          <w:p w14:paraId="0A927394" w14:textId="77777777" w:rsidR="00E02618" w:rsidRDefault="00F14B6D">
            <w:pPr>
              <w:pStyle w:val="TableParagraph"/>
              <w:spacing w:before="1" w:line="273" w:lineRule="exact"/>
              <w:rPr>
                <w:sz w:val="24"/>
              </w:rPr>
            </w:pPr>
            <w:r>
              <w:rPr>
                <w:sz w:val="24"/>
              </w:rPr>
              <w:t>Library will continue to be aired and cooled.</w:t>
            </w:r>
          </w:p>
        </w:tc>
        <w:tc>
          <w:tcPr>
            <w:tcW w:w="1766" w:type="dxa"/>
          </w:tcPr>
          <w:p w14:paraId="2F68A89E" w14:textId="77777777" w:rsidR="00E02618" w:rsidRDefault="00E02618">
            <w:pPr>
              <w:pStyle w:val="TableParagraph"/>
              <w:spacing w:before="10"/>
              <w:ind w:left="0"/>
              <w:rPr>
                <w:rFonts w:ascii="Century Gothic"/>
                <w:sz w:val="23"/>
              </w:rPr>
            </w:pPr>
          </w:p>
          <w:p w14:paraId="5D19838C" w14:textId="77777777" w:rsidR="00E02618" w:rsidRDefault="00F14B6D">
            <w:pPr>
              <w:pStyle w:val="TableParagraph"/>
              <w:ind w:left="106"/>
              <w:rPr>
                <w:sz w:val="24"/>
              </w:rPr>
            </w:pPr>
            <w:r>
              <w:rPr>
                <w:sz w:val="24"/>
              </w:rPr>
              <w:t>Library Team</w:t>
            </w:r>
          </w:p>
        </w:tc>
      </w:tr>
      <w:tr w:rsidR="00E02618" w14:paraId="0DBF7D1C" w14:textId="77777777">
        <w:trPr>
          <w:trHeight w:val="1463"/>
        </w:trPr>
        <w:tc>
          <w:tcPr>
            <w:tcW w:w="1865" w:type="dxa"/>
          </w:tcPr>
          <w:p w14:paraId="2A4085D4" w14:textId="77777777" w:rsidR="00E02618" w:rsidRDefault="00F14B6D">
            <w:pPr>
              <w:pStyle w:val="TableParagraph"/>
              <w:ind w:right="844"/>
              <w:rPr>
                <w:b/>
                <w:sz w:val="24"/>
              </w:rPr>
            </w:pPr>
            <w:r>
              <w:rPr>
                <w:b/>
                <w:sz w:val="24"/>
              </w:rPr>
              <w:t>Meeting schedule</w:t>
            </w:r>
          </w:p>
        </w:tc>
        <w:tc>
          <w:tcPr>
            <w:tcW w:w="6570" w:type="dxa"/>
          </w:tcPr>
          <w:p w14:paraId="085AD02A" w14:textId="77777777" w:rsidR="00E02618" w:rsidRDefault="00F14B6D">
            <w:pPr>
              <w:pStyle w:val="TableParagraph"/>
              <w:ind w:right="758"/>
              <w:rPr>
                <w:sz w:val="24"/>
              </w:rPr>
            </w:pPr>
            <w:r>
              <w:rPr>
                <w:sz w:val="24"/>
              </w:rPr>
              <w:t>Whole College meetings will be split between Primary and Secondary.</w:t>
            </w:r>
          </w:p>
          <w:p w14:paraId="1EF08CF0" w14:textId="77777777" w:rsidR="00E02618" w:rsidRDefault="00F14B6D">
            <w:pPr>
              <w:pStyle w:val="TableParagraph"/>
              <w:spacing w:line="290" w:lineRule="atLeast"/>
              <w:ind w:right="170"/>
              <w:rPr>
                <w:sz w:val="24"/>
              </w:rPr>
            </w:pPr>
            <w:r>
              <w:rPr>
                <w:sz w:val="24"/>
              </w:rPr>
              <w:t>No immediate change for other meetings, however convenors may consider if there is a need to meet, or if these meetings can be done via skype or email.</w:t>
            </w:r>
          </w:p>
        </w:tc>
        <w:tc>
          <w:tcPr>
            <w:tcW w:w="1766" w:type="dxa"/>
          </w:tcPr>
          <w:p w14:paraId="0D5B9713" w14:textId="77777777" w:rsidR="00E02618" w:rsidRDefault="00E02618">
            <w:pPr>
              <w:pStyle w:val="TableParagraph"/>
              <w:ind w:left="0"/>
              <w:rPr>
                <w:rFonts w:ascii="Times New Roman"/>
                <w:sz w:val="24"/>
              </w:rPr>
            </w:pPr>
          </w:p>
        </w:tc>
      </w:tr>
      <w:tr w:rsidR="00E02618" w14:paraId="3BE3C8A6" w14:textId="77777777">
        <w:trPr>
          <w:trHeight w:val="2511"/>
        </w:trPr>
        <w:tc>
          <w:tcPr>
            <w:tcW w:w="1865" w:type="dxa"/>
            <w:tcBorders>
              <w:bottom w:val="nil"/>
            </w:tcBorders>
          </w:tcPr>
          <w:p w14:paraId="062F6069" w14:textId="77777777" w:rsidR="00E02618" w:rsidRDefault="00F14B6D">
            <w:pPr>
              <w:pStyle w:val="TableParagraph"/>
              <w:ind w:right="777"/>
              <w:rPr>
                <w:b/>
                <w:sz w:val="24"/>
              </w:rPr>
            </w:pPr>
            <w:r>
              <w:rPr>
                <w:b/>
                <w:sz w:val="24"/>
              </w:rPr>
              <w:t>Learning Programs</w:t>
            </w:r>
          </w:p>
        </w:tc>
        <w:tc>
          <w:tcPr>
            <w:tcW w:w="6570" w:type="dxa"/>
            <w:tcBorders>
              <w:bottom w:val="nil"/>
            </w:tcBorders>
          </w:tcPr>
          <w:p w14:paraId="62924953" w14:textId="77777777" w:rsidR="00E02618" w:rsidRDefault="00F14B6D">
            <w:pPr>
              <w:pStyle w:val="TableParagraph"/>
              <w:ind w:right="234"/>
              <w:rPr>
                <w:sz w:val="24"/>
              </w:rPr>
            </w:pPr>
            <w:r>
              <w:rPr>
                <w:sz w:val="24"/>
              </w:rPr>
              <w:t>Teaching Leaders have prepared an extensive program so that staff will have the resources available if the school is closed and not have to reinvent new programs. This will be shared with staff on Tuesday after school.</w:t>
            </w:r>
          </w:p>
          <w:p w14:paraId="2113E34D" w14:textId="77777777" w:rsidR="00E02618" w:rsidRDefault="00E02618">
            <w:pPr>
              <w:pStyle w:val="TableParagraph"/>
              <w:spacing w:before="10"/>
              <w:ind w:left="0"/>
              <w:rPr>
                <w:rFonts w:ascii="Century Gothic"/>
                <w:sz w:val="23"/>
              </w:rPr>
            </w:pPr>
          </w:p>
          <w:p w14:paraId="1303B4E7" w14:textId="77777777" w:rsidR="00E02618" w:rsidRDefault="00F14B6D">
            <w:pPr>
              <w:pStyle w:val="TableParagraph"/>
              <w:spacing w:before="1"/>
              <w:ind w:right="461"/>
              <w:rPr>
                <w:sz w:val="24"/>
              </w:rPr>
            </w:pPr>
            <w:r>
              <w:rPr>
                <w:sz w:val="24"/>
              </w:rPr>
              <w:t>At P-6, tools could be used includin</w:t>
            </w:r>
            <w:r>
              <w:rPr>
                <w:sz w:val="24"/>
              </w:rPr>
              <w:t>g: essential assessments; mathletics; books, log-ins provided to families, hard copies of work.</w:t>
            </w:r>
          </w:p>
        </w:tc>
        <w:tc>
          <w:tcPr>
            <w:tcW w:w="1766" w:type="dxa"/>
            <w:tcBorders>
              <w:bottom w:val="nil"/>
            </w:tcBorders>
          </w:tcPr>
          <w:p w14:paraId="103FB0AD" w14:textId="77777777" w:rsidR="00E02618" w:rsidRDefault="00F14B6D">
            <w:pPr>
              <w:pStyle w:val="TableParagraph"/>
              <w:spacing w:line="291" w:lineRule="exact"/>
              <w:ind w:left="458"/>
              <w:rPr>
                <w:sz w:val="24"/>
              </w:rPr>
            </w:pPr>
            <w:r>
              <w:rPr>
                <w:sz w:val="24"/>
              </w:rPr>
              <w:t>Principal</w:t>
            </w:r>
          </w:p>
          <w:p w14:paraId="76699D82" w14:textId="77777777" w:rsidR="00E02618" w:rsidRDefault="00E02618">
            <w:pPr>
              <w:pStyle w:val="TableParagraph"/>
              <w:ind w:left="0"/>
              <w:rPr>
                <w:rFonts w:ascii="Century Gothic"/>
                <w:sz w:val="24"/>
              </w:rPr>
            </w:pPr>
          </w:p>
          <w:p w14:paraId="4CCC7B10" w14:textId="77777777" w:rsidR="00E02618" w:rsidRDefault="00E02618">
            <w:pPr>
              <w:pStyle w:val="TableParagraph"/>
              <w:spacing w:before="9"/>
              <w:ind w:left="0"/>
              <w:rPr>
                <w:rFonts w:ascii="Century Gothic"/>
                <w:sz w:val="23"/>
              </w:rPr>
            </w:pPr>
          </w:p>
          <w:p w14:paraId="5B99F1F2" w14:textId="77777777" w:rsidR="00E02618" w:rsidRDefault="00F14B6D">
            <w:pPr>
              <w:pStyle w:val="TableParagraph"/>
              <w:ind w:left="233" w:right="226"/>
              <w:jc w:val="center"/>
              <w:rPr>
                <w:sz w:val="24"/>
              </w:rPr>
            </w:pPr>
            <w:r>
              <w:rPr>
                <w:sz w:val="24"/>
              </w:rPr>
              <w:t>Teaching and Learning Leading Teacher</w:t>
            </w:r>
          </w:p>
        </w:tc>
      </w:tr>
      <w:tr w:rsidR="00E02618" w14:paraId="44360992" w14:textId="77777777">
        <w:trPr>
          <w:trHeight w:val="585"/>
        </w:trPr>
        <w:tc>
          <w:tcPr>
            <w:tcW w:w="1865" w:type="dxa"/>
            <w:tcBorders>
              <w:top w:val="nil"/>
              <w:bottom w:val="nil"/>
            </w:tcBorders>
          </w:tcPr>
          <w:p w14:paraId="2C956C30" w14:textId="77777777" w:rsidR="00E02618" w:rsidRDefault="00E02618">
            <w:pPr>
              <w:pStyle w:val="TableParagraph"/>
              <w:ind w:left="0"/>
              <w:rPr>
                <w:rFonts w:ascii="Times New Roman"/>
                <w:sz w:val="24"/>
              </w:rPr>
            </w:pPr>
          </w:p>
        </w:tc>
        <w:tc>
          <w:tcPr>
            <w:tcW w:w="6570" w:type="dxa"/>
            <w:tcBorders>
              <w:top w:val="nil"/>
              <w:bottom w:val="nil"/>
            </w:tcBorders>
          </w:tcPr>
          <w:p w14:paraId="7B6425C8" w14:textId="77777777" w:rsidR="00E02618" w:rsidRDefault="00F14B6D">
            <w:pPr>
              <w:pStyle w:val="TableParagraph"/>
              <w:spacing w:before="124"/>
              <w:rPr>
                <w:sz w:val="24"/>
              </w:rPr>
            </w:pPr>
            <w:r>
              <w:rPr>
                <w:sz w:val="24"/>
              </w:rPr>
              <w:t>To be discussed at the relevant staff meetings on Tuesday.</w:t>
            </w:r>
          </w:p>
        </w:tc>
        <w:tc>
          <w:tcPr>
            <w:tcW w:w="1766" w:type="dxa"/>
            <w:tcBorders>
              <w:top w:val="nil"/>
              <w:bottom w:val="nil"/>
            </w:tcBorders>
          </w:tcPr>
          <w:p w14:paraId="4C0A5A46" w14:textId="77777777" w:rsidR="00E02618" w:rsidRDefault="00E02618">
            <w:pPr>
              <w:pStyle w:val="TableParagraph"/>
              <w:ind w:left="0"/>
              <w:rPr>
                <w:rFonts w:ascii="Times New Roman"/>
                <w:sz w:val="24"/>
              </w:rPr>
            </w:pPr>
          </w:p>
        </w:tc>
      </w:tr>
      <w:tr w:rsidR="00E02618" w14:paraId="6BD00081" w14:textId="77777777">
        <w:trPr>
          <w:trHeight w:val="710"/>
        </w:trPr>
        <w:tc>
          <w:tcPr>
            <w:tcW w:w="1865" w:type="dxa"/>
            <w:tcBorders>
              <w:top w:val="nil"/>
            </w:tcBorders>
          </w:tcPr>
          <w:p w14:paraId="6819ED38" w14:textId="77777777" w:rsidR="00E02618" w:rsidRDefault="00E02618">
            <w:pPr>
              <w:pStyle w:val="TableParagraph"/>
              <w:ind w:left="0"/>
              <w:rPr>
                <w:rFonts w:ascii="Times New Roman"/>
                <w:sz w:val="24"/>
              </w:rPr>
            </w:pPr>
          </w:p>
        </w:tc>
        <w:tc>
          <w:tcPr>
            <w:tcW w:w="6570" w:type="dxa"/>
            <w:tcBorders>
              <w:top w:val="nil"/>
            </w:tcBorders>
          </w:tcPr>
          <w:p w14:paraId="45AE6C9D" w14:textId="77777777" w:rsidR="00E02618" w:rsidRDefault="00F14B6D">
            <w:pPr>
              <w:pStyle w:val="TableParagraph"/>
              <w:spacing w:before="124" w:line="290" w:lineRule="atLeast"/>
              <w:ind w:right="433"/>
              <w:rPr>
                <w:sz w:val="24"/>
              </w:rPr>
            </w:pPr>
            <w:r>
              <w:rPr>
                <w:sz w:val="24"/>
              </w:rPr>
              <w:t>Learning platforms will also be available within the next week from DET. Wait and see.</w:t>
            </w:r>
          </w:p>
        </w:tc>
        <w:tc>
          <w:tcPr>
            <w:tcW w:w="1766" w:type="dxa"/>
            <w:tcBorders>
              <w:top w:val="nil"/>
            </w:tcBorders>
          </w:tcPr>
          <w:p w14:paraId="4F8992C2" w14:textId="77777777" w:rsidR="00E02618" w:rsidRDefault="00E02618">
            <w:pPr>
              <w:pStyle w:val="TableParagraph"/>
              <w:ind w:left="0"/>
              <w:rPr>
                <w:rFonts w:ascii="Times New Roman"/>
                <w:sz w:val="24"/>
              </w:rPr>
            </w:pPr>
          </w:p>
        </w:tc>
      </w:tr>
      <w:tr w:rsidR="00E02618" w14:paraId="5EC6657D" w14:textId="77777777">
        <w:trPr>
          <w:trHeight w:val="1173"/>
        </w:trPr>
        <w:tc>
          <w:tcPr>
            <w:tcW w:w="1865" w:type="dxa"/>
          </w:tcPr>
          <w:p w14:paraId="25B04183" w14:textId="77777777" w:rsidR="00E02618" w:rsidRDefault="00F14B6D">
            <w:pPr>
              <w:pStyle w:val="TableParagraph"/>
              <w:ind w:right="569"/>
              <w:rPr>
                <w:b/>
                <w:sz w:val="24"/>
              </w:rPr>
            </w:pPr>
            <w:r>
              <w:rPr>
                <w:b/>
                <w:sz w:val="24"/>
              </w:rPr>
              <w:t>Attendance Records</w:t>
            </w:r>
          </w:p>
        </w:tc>
        <w:tc>
          <w:tcPr>
            <w:tcW w:w="6570" w:type="dxa"/>
          </w:tcPr>
          <w:p w14:paraId="75CE00C0" w14:textId="77777777" w:rsidR="00E02618" w:rsidRDefault="00F14B6D">
            <w:pPr>
              <w:pStyle w:val="TableParagraph"/>
              <w:ind w:right="132"/>
              <w:rPr>
                <w:sz w:val="24"/>
              </w:rPr>
            </w:pPr>
            <w:r>
              <w:rPr>
                <w:sz w:val="24"/>
              </w:rPr>
              <w:t>May need to reduce number of phone calls home regarding attendance? Message will be that it is important to send students to school, however also need to let students know that</w:t>
            </w:r>
          </w:p>
          <w:p w14:paraId="7AFFAE7F" w14:textId="77777777" w:rsidR="00E02618" w:rsidRDefault="00F14B6D">
            <w:pPr>
              <w:pStyle w:val="TableParagraph"/>
              <w:spacing w:before="1" w:line="273" w:lineRule="exact"/>
              <w:rPr>
                <w:sz w:val="24"/>
              </w:rPr>
            </w:pPr>
            <w:r>
              <w:rPr>
                <w:sz w:val="24"/>
              </w:rPr>
              <w:t>it is OK to be away if they are unwell. Need to monitor.</w:t>
            </w:r>
          </w:p>
        </w:tc>
        <w:tc>
          <w:tcPr>
            <w:tcW w:w="1766" w:type="dxa"/>
          </w:tcPr>
          <w:p w14:paraId="3DD63BF1" w14:textId="77777777" w:rsidR="00E02618" w:rsidRDefault="00F14B6D">
            <w:pPr>
              <w:pStyle w:val="TableParagraph"/>
              <w:ind w:left="458" w:right="167" w:hanging="272"/>
              <w:rPr>
                <w:sz w:val="24"/>
              </w:rPr>
            </w:pPr>
            <w:r>
              <w:rPr>
                <w:sz w:val="24"/>
              </w:rPr>
              <w:t>Admin Team / Principal</w:t>
            </w:r>
          </w:p>
        </w:tc>
      </w:tr>
      <w:tr w:rsidR="00E02618" w14:paraId="11B42BE7" w14:textId="77777777">
        <w:trPr>
          <w:trHeight w:val="585"/>
        </w:trPr>
        <w:tc>
          <w:tcPr>
            <w:tcW w:w="1865" w:type="dxa"/>
          </w:tcPr>
          <w:p w14:paraId="7C305D8C" w14:textId="77777777" w:rsidR="00E02618" w:rsidRDefault="00F14B6D">
            <w:pPr>
              <w:pStyle w:val="TableParagraph"/>
              <w:spacing w:line="292" w:lineRule="exact"/>
              <w:rPr>
                <w:b/>
                <w:sz w:val="24"/>
              </w:rPr>
            </w:pPr>
            <w:r>
              <w:rPr>
                <w:b/>
                <w:sz w:val="24"/>
              </w:rPr>
              <w:t>Communication:</w:t>
            </w:r>
          </w:p>
          <w:p w14:paraId="6681CEB3" w14:textId="77777777" w:rsidR="00E02618" w:rsidRDefault="00F14B6D">
            <w:pPr>
              <w:pStyle w:val="TableParagraph"/>
              <w:spacing w:line="273" w:lineRule="exact"/>
              <w:rPr>
                <w:b/>
                <w:sz w:val="24"/>
              </w:rPr>
            </w:pPr>
            <w:r>
              <w:rPr>
                <w:b/>
                <w:sz w:val="24"/>
              </w:rPr>
              <w:t>staff, school</w:t>
            </w:r>
          </w:p>
        </w:tc>
        <w:tc>
          <w:tcPr>
            <w:tcW w:w="6570" w:type="dxa"/>
          </w:tcPr>
          <w:p w14:paraId="1CE39933" w14:textId="77777777" w:rsidR="00E02618" w:rsidRDefault="00F14B6D">
            <w:pPr>
              <w:pStyle w:val="TableParagraph"/>
              <w:spacing w:line="292" w:lineRule="exact"/>
              <w:rPr>
                <w:sz w:val="24"/>
              </w:rPr>
            </w:pPr>
            <w:r>
              <w:rPr>
                <w:sz w:val="24"/>
              </w:rPr>
              <w:t>Communication – updates will be sent to staff on a regular basis.</w:t>
            </w:r>
          </w:p>
          <w:p w14:paraId="6278E9C8" w14:textId="77777777" w:rsidR="00E02618" w:rsidRDefault="00F14B6D">
            <w:pPr>
              <w:pStyle w:val="TableParagraph"/>
              <w:spacing w:line="273" w:lineRule="exact"/>
              <w:rPr>
                <w:sz w:val="24"/>
              </w:rPr>
            </w:pPr>
            <w:r>
              <w:rPr>
                <w:sz w:val="24"/>
              </w:rPr>
              <w:t>College community will be notified via Compass; social media</w:t>
            </w:r>
          </w:p>
        </w:tc>
        <w:tc>
          <w:tcPr>
            <w:tcW w:w="1766" w:type="dxa"/>
          </w:tcPr>
          <w:p w14:paraId="53AD7698" w14:textId="77777777" w:rsidR="00E02618" w:rsidRDefault="00F14B6D">
            <w:pPr>
              <w:pStyle w:val="TableParagraph"/>
              <w:spacing w:line="292" w:lineRule="exact"/>
              <w:ind w:left="85" w:right="80"/>
              <w:jc w:val="center"/>
              <w:rPr>
                <w:sz w:val="24"/>
              </w:rPr>
            </w:pPr>
            <w:r>
              <w:rPr>
                <w:sz w:val="24"/>
              </w:rPr>
              <w:t>Communication</w:t>
            </w:r>
          </w:p>
          <w:p w14:paraId="40AB965C" w14:textId="77777777" w:rsidR="00E02618" w:rsidRDefault="00F14B6D">
            <w:pPr>
              <w:pStyle w:val="TableParagraph"/>
              <w:spacing w:line="273" w:lineRule="exact"/>
              <w:ind w:left="230" w:right="226"/>
              <w:jc w:val="center"/>
              <w:rPr>
                <w:sz w:val="24"/>
              </w:rPr>
            </w:pPr>
            <w:r>
              <w:rPr>
                <w:sz w:val="24"/>
              </w:rPr>
              <w:t>Committee</w:t>
            </w:r>
          </w:p>
        </w:tc>
      </w:tr>
    </w:tbl>
    <w:p w14:paraId="480506A6" w14:textId="477C4569" w:rsidR="00E02618" w:rsidRDefault="00F14B6D">
      <w:pPr>
        <w:rPr>
          <w:sz w:val="2"/>
          <w:szCs w:val="2"/>
        </w:rPr>
      </w:pPr>
      <w:r>
        <w:rPr>
          <w:noProof/>
        </w:rPr>
        <mc:AlternateContent>
          <mc:Choice Requires="wpg">
            <w:drawing>
              <wp:anchor distT="0" distB="0" distL="114300" distR="114300" simplePos="0" relativeHeight="503305784" behindDoc="1" locked="0" layoutInCell="1" allowOverlap="1" wp14:anchorId="61321231" wp14:editId="1EC6B0E0">
                <wp:simplePos x="0" y="0"/>
                <wp:positionH relativeFrom="page">
                  <wp:posOffset>311150</wp:posOffset>
                </wp:positionH>
                <wp:positionV relativeFrom="page">
                  <wp:posOffset>311150</wp:posOffset>
                </wp:positionV>
                <wp:extent cx="6946900" cy="10078085"/>
                <wp:effectExtent l="6350" t="6350" r="9525" b="254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8085"/>
                          <a:chOff x="490" y="490"/>
                          <a:chExt cx="10940" cy="15871"/>
                        </a:xfrm>
                      </wpg:grpSpPr>
                      <wps:wsp>
                        <wps:cNvPr id="13" name="Line 19"/>
                        <wps:cNvCnPr>
                          <a:cxnSpLocks noChangeShapeType="1"/>
                        </wps:cNvCnPr>
                        <wps:spPr bwMode="auto">
                          <a:xfrm>
                            <a:off x="499" y="494"/>
                            <a:ext cx="10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494" y="490"/>
                            <a:ext cx="0" cy="158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11424" y="499"/>
                            <a:ext cx="0" cy="158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1414" y="490"/>
                            <a:ext cx="0" cy="15851"/>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489" y="163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4"/>
                        <wps:cNvCnPr>
                          <a:cxnSpLocks noChangeShapeType="1"/>
                        </wps:cNvCnPr>
                        <wps:spPr bwMode="auto">
                          <a:xfrm>
                            <a:off x="499" y="16356"/>
                            <a:ext cx="10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499" y="16346"/>
                            <a:ext cx="10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12"/>
                        <wps:cNvSpPr>
                          <a:spLocks/>
                        </wps:cNvSpPr>
                        <wps:spPr bwMode="auto">
                          <a:xfrm>
                            <a:off x="11409" y="16341"/>
                            <a:ext cx="20" cy="20"/>
                          </a:xfrm>
                          <a:custGeom>
                            <a:avLst/>
                            <a:gdLst>
                              <a:gd name="T0" fmla="+- 0 11429 11409"/>
                              <a:gd name="T1" fmla="*/ T0 w 20"/>
                              <a:gd name="T2" fmla="+- 0 16351 16341"/>
                              <a:gd name="T3" fmla="*/ 16351 h 20"/>
                              <a:gd name="T4" fmla="+- 0 11429 11409"/>
                              <a:gd name="T5" fmla="*/ T4 w 20"/>
                              <a:gd name="T6" fmla="+- 0 16341 16341"/>
                              <a:gd name="T7" fmla="*/ 16341 h 20"/>
                              <a:gd name="T8" fmla="+- 0 11419 11409"/>
                              <a:gd name="T9" fmla="*/ T8 w 20"/>
                              <a:gd name="T10" fmla="+- 0 16341 16341"/>
                              <a:gd name="T11" fmla="*/ 16341 h 20"/>
                              <a:gd name="T12" fmla="+- 0 11409 11409"/>
                              <a:gd name="T13" fmla="*/ T12 w 20"/>
                              <a:gd name="T14" fmla="+- 0 16341 16341"/>
                              <a:gd name="T15" fmla="*/ 16341 h 20"/>
                              <a:gd name="T16" fmla="+- 0 11409 11409"/>
                              <a:gd name="T17" fmla="*/ T16 w 20"/>
                              <a:gd name="T18" fmla="+- 0 16351 16341"/>
                              <a:gd name="T19" fmla="*/ 16351 h 20"/>
                              <a:gd name="T20" fmla="+- 0 11419 11409"/>
                              <a:gd name="T21" fmla="*/ T20 w 20"/>
                              <a:gd name="T22" fmla="+- 0 16351 16341"/>
                              <a:gd name="T23" fmla="*/ 16351 h 20"/>
                              <a:gd name="T24" fmla="+- 0 11409 11409"/>
                              <a:gd name="T25" fmla="*/ T24 w 20"/>
                              <a:gd name="T26" fmla="+- 0 16351 16341"/>
                              <a:gd name="T27" fmla="*/ 16351 h 20"/>
                              <a:gd name="T28" fmla="+- 0 11409 11409"/>
                              <a:gd name="T29" fmla="*/ T28 w 20"/>
                              <a:gd name="T30" fmla="+- 0 16360 16341"/>
                              <a:gd name="T31" fmla="*/ 16360 h 20"/>
                              <a:gd name="T32" fmla="+- 0 11419 11409"/>
                              <a:gd name="T33" fmla="*/ T32 w 20"/>
                              <a:gd name="T34" fmla="+- 0 16360 16341"/>
                              <a:gd name="T35" fmla="*/ 16360 h 20"/>
                              <a:gd name="T36" fmla="+- 0 11429 11409"/>
                              <a:gd name="T37" fmla="*/ T36 w 20"/>
                              <a:gd name="T38" fmla="+- 0 16360 16341"/>
                              <a:gd name="T39" fmla="*/ 16360 h 20"/>
                              <a:gd name="T40" fmla="+- 0 11429 11409"/>
                              <a:gd name="T41" fmla="*/ T40 w 20"/>
                              <a:gd name="T42" fmla="+- 0 16351 16341"/>
                              <a:gd name="T43" fmla="*/ 1635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 h="20">
                                <a:moveTo>
                                  <a:pt x="20" y="10"/>
                                </a:moveTo>
                                <a:lnTo>
                                  <a:pt x="20" y="0"/>
                                </a:lnTo>
                                <a:lnTo>
                                  <a:pt x="10" y="0"/>
                                </a:lnTo>
                                <a:lnTo>
                                  <a:pt x="0" y="0"/>
                                </a:lnTo>
                                <a:lnTo>
                                  <a:pt x="0" y="10"/>
                                </a:lnTo>
                                <a:lnTo>
                                  <a:pt x="10" y="10"/>
                                </a:lnTo>
                                <a:lnTo>
                                  <a:pt x="0" y="10"/>
                                </a:lnTo>
                                <a:lnTo>
                                  <a:pt x="0" y="19"/>
                                </a:lnTo>
                                <a:lnTo>
                                  <a:pt x="10" y="19"/>
                                </a:lnTo>
                                <a:lnTo>
                                  <a:pt x="20" y="19"/>
                                </a:lnTo>
                                <a:lnTo>
                                  <a:pt x="2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D542E" id="Group 11" o:spid="_x0000_s1026" style="position:absolute;margin-left:24.5pt;margin-top:24.5pt;width:547pt;height:793.55pt;z-index:-10696;mso-position-horizontal-relative:page;mso-position-vertical-relative:page" coordorigin="490,490" coordsize="10940,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">
                <v:line id="Line 19" o:spid="_x0000_s1027" style="position:absolute;visibility:visible;mso-wrap-style:square" from="499,494" to="1140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8" o:spid="_x0000_s1028" style="position:absolute;visibility:visible;mso-wrap-style:square" from="494,490" to="49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7" o:spid="_x0000_s1029" style="position:absolute;visibility:visible;mso-wrap-style:square" from="11424,499" to="1142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6" o:spid="_x0000_s1030" style="position:absolute;visibility:visible;mso-wrap-style:square" from="11414,490" to="1141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" strokeweight=".17781mm"/>
                <v:rect id="Rectangle 15" o:spid="_x0000_s1031" style="position:absolute;left:489;top:163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4" o:spid="_x0000_s1032" style="position:absolute;visibility:visible;mso-wrap-style:square" from="499,16356" to="11409,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3" o:spid="_x0000_s1033" style="position:absolute;visibility:visible;mso-wrap-style:square" from="499,16346" to="11409,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Freeform 12" o:spid="_x0000_s1034" style="position:absolute;left:11409;top:1634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" path="m20,10l20,,10,,,,,10r10,l,10r,9l10,19r10,l20,10e" fillcolor="black" stroked="f">
                  <v:path arrowok="t" o:connecttype="custom" o:connectlocs="20,16351;20,16341;10,16341;0,16341;0,16351;10,16351;0,16351;0,16360;10,16360;20,16360;20,16351" o:connectangles="0,0,0,0,0,0,0,0,0,0,0"/>
                </v:shape>
                <w10:wrap anchorx="page" anchory="page"/>
              </v:group>
            </w:pict>
          </mc:Fallback>
        </mc:AlternateContent>
      </w:r>
    </w:p>
    <w:p w14:paraId="03DCDDF5" w14:textId="77777777" w:rsidR="00E02618" w:rsidRDefault="00E02618">
      <w:pPr>
        <w:rPr>
          <w:sz w:val="2"/>
          <w:szCs w:val="2"/>
        </w:rPr>
        <w:sectPr w:rsidR="00E02618">
          <w:pgSz w:w="11910" w:h="16840"/>
          <w:pgMar w:top="960" w:right="740" w:bottom="280" w:left="660" w:header="720" w:footer="720"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6570"/>
        <w:gridCol w:w="1766"/>
      </w:tblGrid>
      <w:tr w:rsidR="00E02618" w14:paraId="632C7FFB" w14:textId="77777777">
        <w:trPr>
          <w:trHeight w:val="880"/>
        </w:trPr>
        <w:tc>
          <w:tcPr>
            <w:tcW w:w="1865" w:type="dxa"/>
          </w:tcPr>
          <w:p w14:paraId="4B3BB6B4" w14:textId="77777777" w:rsidR="00E02618" w:rsidRDefault="00F14B6D">
            <w:pPr>
              <w:pStyle w:val="TableParagraph"/>
              <w:spacing w:line="242" w:lineRule="auto"/>
              <w:ind w:right="83"/>
              <w:rPr>
                <w:b/>
                <w:sz w:val="24"/>
              </w:rPr>
            </w:pPr>
            <w:r>
              <w:rPr>
                <w:b/>
                <w:sz w:val="24"/>
              </w:rPr>
              <w:lastRenderedPageBreak/>
              <w:t>council, parents, community</w:t>
            </w:r>
          </w:p>
        </w:tc>
        <w:tc>
          <w:tcPr>
            <w:tcW w:w="6570" w:type="dxa"/>
          </w:tcPr>
          <w:p w14:paraId="4CDCE1CB" w14:textId="77777777" w:rsidR="00E02618" w:rsidRDefault="00F14B6D">
            <w:pPr>
              <w:pStyle w:val="TableParagraph"/>
              <w:spacing w:line="292" w:lineRule="exact"/>
              <w:rPr>
                <w:sz w:val="24"/>
              </w:rPr>
            </w:pPr>
            <w:r>
              <w:rPr>
                <w:sz w:val="24"/>
              </w:rPr>
              <w:t>and College Newsletter promoting positive messages. A media</w:t>
            </w:r>
          </w:p>
          <w:p w14:paraId="50CF10BF" w14:textId="77777777" w:rsidR="00E02618" w:rsidRDefault="00F14B6D">
            <w:pPr>
              <w:pStyle w:val="TableParagraph"/>
              <w:spacing w:before="2" w:line="290" w:lineRule="atLeast"/>
              <w:ind w:right="957"/>
              <w:rPr>
                <w:sz w:val="24"/>
              </w:rPr>
            </w:pPr>
            <w:r>
              <w:rPr>
                <w:sz w:val="24"/>
              </w:rPr>
              <w:t>plan will be developed to ensure timely and appropriate messages.</w:t>
            </w:r>
          </w:p>
        </w:tc>
        <w:tc>
          <w:tcPr>
            <w:tcW w:w="1766" w:type="dxa"/>
          </w:tcPr>
          <w:p w14:paraId="32C24DB9" w14:textId="77777777" w:rsidR="00E02618" w:rsidRDefault="00E02618">
            <w:pPr>
              <w:pStyle w:val="TableParagraph"/>
              <w:ind w:left="0"/>
              <w:rPr>
                <w:rFonts w:ascii="Times New Roman"/>
                <w:sz w:val="24"/>
              </w:rPr>
            </w:pPr>
          </w:p>
        </w:tc>
      </w:tr>
      <w:tr w:rsidR="00E02618" w14:paraId="397FA324" w14:textId="77777777">
        <w:trPr>
          <w:trHeight w:val="3886"/>
        </w:trPr>
        <w:tc>
          <w:tcPr>
            <w:tcW w:w="1865" w:type="dxa"/>
          </w:tcPr>
          <w:p w14:paraId="3D36AEDA" w14:textId="77777777" w:rsidR="00E02618" w:rsidRDefault="00F14B6D">
            <w:pPr>
              <w:pStyle w:val="TableParagraph"/>
              <w:ind w:right="265"/>
              <w:rPr>
                <w:b/>
                <w:sz w:val="24"/>
              </w:rPr>
            </w:pPr>
            <w:r>
              <w:rPr>
                <w:b/>
                <w:sz w:val="24"/>
              </w:rPr>
              <w:t>Cleaning considerations</w:t>
            </w:r>
          </w:p>
        </w:tc>
        <w:tc>
          <w:tcPr>
            <w:tcW w:w="6570" w:type="dxa"/>
          </w:tcPr>
          <w:p w14:paraId="75DEC5E5" w14:textId="77777777" w:rsidR="00E02618" w:rsidRDefault="00F14B6D">
            <w:pPr>
              <w:pStyle w:val="TableParagraph"/>
              <w:numPr>
                <w:ilvl w:val="0"/>
                <w:numId w:val="2"/>
              </w:numPr>
              <w:tabs>
                <w:tab w:val="left" w:pos="401"/>
              </w:tabs>
              <w:ind w:right="208"/>
              <w:rPr>
                <w:sz w:val="24"/>
              </w:rPr>
            </w:pPr>
            <w:r>
              <w:rPr>
                <w:sz w:val="24"/>
              </w:rPr>
              <w:t>Further sanitisers have been placed across the College – map to be sent</w:t>
            </w:r>
            <w:r>
              <w:rPr>
                <w:spacing w:val="-2"/>
                <w:sz w:val="24"/>
              </w:rPr>
              <w:t xml:space="preserve"> </w:t>
            </w:r>
            <w:r>
              <w:rPr>
                <w:sz w:val="24"/>
              </w:rPr>
              <w:t>out</w:t>
            </w:r>
          </w:p>
          <w:p w14:paraId="7E5AE730" w14:textId="77777777" w:rsidR="00E02618" w:rsidRDefault="00F14B6D">
            <w:pPr>
              <w:pStyle w:val="TableParagraph"/>
              <w:numPr>
                <w:ilvl w:val="0"/>
                <w:numId w:val="2"/>
              </w:numPr>
              <w:tabs>
                <w:tab w:val="left" w:pos="401"/>
              </w:tabs>
              <w:spacing w:line="242" w:lineRule="auto"/>
              <w:ind w:right="131"/>
              <w:rPr>
                <w:sz w:val="24"/>
              </w:rPr>
            </w:pPr>
            <w:r>
              <w:rPr>
                <w:sz w:val="24"/>
              </w:rPr>
              <w:t>Cleaners have been engaged to clean all student tables across the College, including Library, every</w:t>
            </w:r>
            <w:r>
              <w:rPr>
                <w:spacing w:val="-9"/>
                <w:sz w:val="24"/>
              </w:rPr>
              <w:t xml:space="preserve"> </w:t>
            </w:r>
            <w:r>
              <w:rPr>
                <w:sz w:val="24"/>
              </w:rPr>
              <w:t>day.</w:t>
            </w:r>
          </w:p>
          <w:p w14:paraId="0064062A" w14:textId="77777777" w:rsidR="00E02618" w:rsidRDefault="00F14B6D">
            <w:pPr>
              <w:pStyle w:val="TableParagraph"/>
              <w:numPr>
                <w:ilvl w:val="0"/>
                <w:numId w:val="2"/>
              </w:numPr>
              <w:tabs>
                <w:tab w:val="left" w:pos="401"/>
              </w:tabs>
              <w:ind w:right="390"/>
              <w:rPr>
                <w:sz w:val="24"/>
              </w:rPr>
            </w:pPr>
            <w:r>
              <w:rPr>
                <w:sz w:val="24"/>
              </w:rPr>
              <w:t>Disinfectant stations to be set up across the College for use for staff re hard surfaces, door handles etc. These will be refilled by the</w:t>
            </w:r>
            <w:r>
              <w:rPr>
                <w:spacing w:val="-1"/>
                <w:sz w:val="24"/>
              </w:rPr>
              <w:t xml:space="preserve"> </w:t>
            </w:r>
            <w:r>
              <w:rPr>
                <w:sz w:val="24"/>
              </w:rPr>
              <w:t>Cleaners.</w:t>
            </w:r>
          </w:p>
          <w:p w14:paraId="184D3820" w14:textId="77777777" w:rsidR="00E02618" w:rsidRDefault="00F14B6D">
            <w:pPr>
              <w:pStyle w:val="TableParagraph"/>
              <w:numPr>
                <w:ilvl w:val="0"/>
                <w:numId w:val="2"/>
              </w:numPr>
              <w:tabs>
                <w:tab w:val="left" w:pos="401"/>
              </w:tabs>
              <w:spacing w:line="242" w:lineRule="auto"/>
              <w:ind w:right="692"/>
              <w:rPr>
                <w:sz w:val="24"/>
              </w:rPr>
            </w:pPr>
            <w:r>
              <w:rPr>
                <w:sz w:val="24"/>
              </w:rPr>
              <w:t>No disinfectant wipes are yet available for computers</w:t>
            </w:r>
            <w:r>
              <w:rPr>
                <w:spacing w:val="-21"/>
                <w:sz w:val="24"/>
              </w:rPr>
              <w:t xml:space="preserve"> </w:t>
            </w:r>
            <w:r>
              <w:rPr>
                <w:sz w:val="24"/>
              </w:rPr>
              <w:t>or keyboards.</w:t>
            </w:r>
          </w:p>
          <w:p w14:paraId="656EE650" w14:textId="77777777" w:rsidR="00E02618" w:rsidRDefault="00F14B6D">
            <w:pPr>
              <w:pStyle w:val="TableParagraph"/>
              <w:numPr>
                <w:ilvl w:val="0"/>
                <w:numId w:val="2"/>
              </w:numPr>
              <w:tabs>
                <w:tab w:val="left" w:pos="401"/>
              </w:tabs>
              <w:ind w:right="737"/>
              <w:rPr>
                <w:sz w:val="24"/>
              </w:rPr>
            </w:pPr>
            <w:r>
              <w:rPr>
                <w:sz w:val="24"/>
              </w:rPr>
              <w:t>Bubble taps and troughs will be checked by cleaners</w:t>
            </w:r>
            <w:r>
              <w:rPr>
                <w:spacing w:val="-23"/>
                <w:sz w:val="24"/>
              </w:rPr>
              <w:t xml:space="preserve"> </w:t>
            </w:r>
            <w:r>
              <w:rPr>
                <w:sz w:val="24"/>
              </w:rPr>
              <w:t>for cleanliness.</w:t>
            </w:r>
          </w:p>
          <w:p w14:paraId="6A86663B" w14:textId="77777777" w:rsidR="00E02618" w:rsidRDefault="00F14B6D">
            <w:pPr>
              <w:pStyle w:val="TableParagraph"/>
              <w:numPr>
                <w:ilvl w:val="0"/>
                <w:numId w:val="2"/>
              </w:numPr>
              <w:tabs>
                <w:tab w:val="left" w:pos="401"/>
              </w:tabs>
              <w:spacing w:line="305" w:lineRule="exact"/>
              <w:rPr>
                <w:sz w:val="24"/>
              </w:rPr>
            </w:pPr>
            <w:r>
              <w:rPr>
                <w:sz w:val="24"/>
              </w:rPr>
              <w:t>Cleaners will have heightened focus on all</w:t>
            </w:r>
            <w:r>
              <w:rPr>
                <w:spacing w:val="-9"/>
                <w:sz w:val="24"/>
              </w:rPr>
              <w:t xml:space="preserve"> </w:t>
            </w:r>
            <w:r>
              <w:rPr>
                <w:sz w:val="24"/>
              </w:rPr>
              <w:t>toilets.</w:t>
            </w:r>
          </w:p>
        </w:tc>
        <w:tc>
          <w:tcPr>
            <w:tcW w:w="1766" w:type="dxa"/>
          </w:tcPr>
          <w:p w14:paraId="410CC950" w14:textId="77777777" w:rsidR="00E02618" w:rsidRDefault="00E02618">
            <w:pPr>
              <w:pStyle w:val="TableParagraph"/>
              <w:ind w:left="0"/>
              <w:rPr>
                <w:rFonts w:ascii="Century Gothic"/>
                <w:sz w:val="24"/>
              </w:rPr>
            </w:pPr>
          </w:p>
          <w:p w14:paraId="2293E0C6" w14:textId="77777777" w:rsidR="00E02618" w:rsidRDefault="00E02618">
            <w:pPr>
              <w:pStyle w:val="TableParagraph"/>
              <w:spacing w:before="11"/>
              <w:ind w:left="0"/>
              <w:rPr>
                <w:rFonts w:ascii="Century Gothic"/>
                <w:sz w:val="31"/>
              </w:rPr>
            </w:pPr>
          </w:p>
          <w:p w14:paraId="1E22D630" w14:textId="77777777" w:rsidR="00E02618" w:rsidRDefault="00F14B6D">
            <w:pPr>
              <w:pStyle w:val="TableParagraph"/>
              <w:ind w:left="398" w:right="321" w:firstLine="240"/>
              <w:rPr>
                <w:sz w:val="24"/>
              </w:rPr>
            </w:pPr>
            <w:r>
              <w:rPr>
                <w:sz w:val="24"/>
              </w:rPr>
              <w:t>BM / OHS Team</w:t>
            </w:r>
          </w:p>
        </w:tc>
      </w:tr>
      <w:tr w:rsidR="00E02618" w14:paraId="52686881" w14:textId="77777777">
        <w:trPr>
          <w:trHeight w:val="877"/>
        </w:trPr>
        <w:tc>
          <w:tcPr>
            <w:tcW w:w="1865" w:type="dxa"/>
          </w:tcPr>
          <w:p w14:paraId="70A25C4A" w14:textId="77777777" w:rsidR="00E02618" w:rsidRDefault="00F14B6D">
            <w:pPr>
              <w:pStyle w:val="TableParagraph"/>
              <w:ind w:right="730"/>
              <w:rPr>
                <w:b/>
                <w:sz w:val="24"/>
              </w:rPr>
            </w:pPr>
            <w:r>
              <w:rPr>
                <w:b/>
                <w:sz w:val="24"/>
              </w:rPr>
              <w:t>Signage / education</w:t>
            </w:r>
          </w:p>
        </w:tc>
        <w:tc>
          <w:tcPr>
            <w:tcW w:w="6570" w:type="dxa"/>
          </w:tcPr>
          <w:p w14:paraId="1FBB7646" w14:textId="77777777" w:rsidR="00E02618" w:rsidRDefault="00F14B6D">
            <w:pPr>
              <w:pStyle w:val="TableParagraph"/>
              <w:spacing w:line="292" w:lineRule="exact"/>
              <w:rPr>
                <w:sz w:val="24"/>
              </w:rPr>
            </w:pPr>
            <w:r>
              <w:rPr>
                <w:sz w:val="24"/>
              </w:rPr>
              <w:t>Signs have been posted across the College and education of</w:t>
            </w:r>
          </w:p>
          <w:p w14:paraId="75B52AC7" w14:textId="77777777" w:rsidR="00E02618" w:rsidRDefault="00F14B6D">
            <w:pPr>
              <w:pStyle w:val="TableParagraph"/>
              <w:spacing w:line="290" w:lineRule="atLeast"/>
              <w:ind w:right="1112"/>
              <w:rPr>
                <w:sz w:val="24"/>
              </w:rPr>
            </w:pPr>
            <w:r>
              <w:rPr>
                <w:sz w:val="24"/>
              </w:rPr>
              <w:t>hand washing will be done in Home Groups and across Classrooms in the Primary Campus.</w:t>
            </w:r>
          </w:p>
        </w:tc>
        <w:tc>
          <w:tcPr>
            <w:tcW w:w="1766" w:type="dxa"/>
          </w:tcPr>
          <w:p w14:paraId="4236FBD8" w14:textId="77777777" w:rsidR="00E02618" w:rsidRDefault="00F14B6D">
            <w:pPr>
              <w:pStyle w:val="TableParagraph"/>
              <w:ind w:left="441" w:right="348" w:hanging="70"/>
              <w:rPr>
                <w:sz w:val="24"/>
              </w:rPr>
            </w:pPr>
            <w:r>
              <w:rPr>
                <w:sz w:val="24"/>
              </w:rPr>
              <w:t>OHS Team Teachers</w:t>
            </w:r>
          </w:p>
        </w:tc>
      </w:tr>
      <w:tr w:rsidR="00E02618" w14:paraId="53DCD6A8" w14:textId="77777777">
        <w:trPr>
          <w:trHeight w:val="2344"/>
        </w:trPr>
        <w:tc>
          <w:tcPr>
            <w:tcW w:w="1865" w:type="dxa"/>
          </w:tcPr>
          <w:p w14:paraId="0A7E114E" w14:textId="77777777" w:rsidR="00E02618" w:rsidRDefault="00F14B6D">
            <w:pPr>
              <w:pStyle w:val="TableParagraph"/>
              <w:spacing w:line="292" w:lineRule="exact"/>
              <w:rPr>
                <w:b/>
                <w:sz w:val="24"/>
              </w:rPr>
            </w:pPr>
            <w:r>
              <w:rPr>
                <w:b/>
                <w:sz w:val="24"/>
              </w:rPr>
              <w:t>Staff Leave</w:t>
            </w:r>
          </w:p>
        </w:tc>
        <w:tc>
          <w:tcPr>
            <w:tcW w:w="6570" w:type="dxa"/>
          </w:tcPr>
          <w:p w14:paraId="216A9B27" w14:textId="77777777" w:rsidR="00E02618" w:rsidRDefault="00F14B6D">
            <w:pPr>
              <w:pStyle w:val="TableParagraph"/>
              <w:ind w:right="227"/>
              <w:jc w:val="both"/>
              <w:rPr>
                <w:sz w:val="24"/>
              </w:rPr>
            </w:pPr>
            <w:r>
              <w:rPr>
                <w:sz w:val="24"/>
              </w:rPr>
              <w:t>A range of COVID leave may be available for centrally paid staff following exposure to any confirmed novel coronavirus case; or when returning to Australia from some countries; or following a recommendation issued by the Chief Health Officer, Victoria.</w:t>
            </w:r>
          </w:p>
          <w:p w14:paraId="11CEFB64" w14:textId="77777777" w:rsidR="00E02618" w:rsidRDefault="00F14B6D">
            <w:pPr>
              <w:pStyle w:val="TableParagraph"/>
              <w:spacing w:before="1" w:line="290" w:lineRule="atLeast"/>
              <w:ind w:right="184"/>
              <w:rPr>
                <w:sz w:val="24"/>
              </w:rPr>
            </w:pPr>
            <w:r>
              <w:rPr>
                <w:sz w:val="24"/>
              </w:rPr>
              <w:t>Sta</w:t>
            </w:r>
            <w:r>
              <w:rPr>
                <w:sz w:val="24"/>
              </w:rPr>
              <w:t>ff are generally eligible to access up to 10 days paid special leave. All leave for coronavirus will be processed centrally and not by individual schools. Please contact Jan for queries on your specific circumstance.</w:t>
            </w:r>
          </w:p>
        </w:tc>
        <w:tc>
          <w:tcPr>
            <w:tcW w:w="1766" w:type="dxa"/>
          </w:tcPr>
          <w:p w14:paraId="4C8EE519" w14:textId="77777777" w:rsidR="00E02618" w:rsidRDefault="00E02618">
            <w:pPr>
              <w:pStyle w:val="TableParagraph"/>
              <w:ind w:left="0"/>
              <w:rPr>
                <w:rFonts w:ascii="Century Gothic"/>
                <w:sz w:val="24"/>
              </w:rPr>
            </w:pPr>
          </w:p>
          <w:p w14:paraId="20F7CBA6" w14:textId="77777777" w:rsidR="00E02618" w:rsidRDefault="00E02618">
            <w:pPr>
              <w:pStyle w:val="TableParagraph"/>
              <w:spacing w:before="11"/>
              <w:ind w:left="0"/>
              <w:rPr>
                <w:rFonts w:ascii="Century Gothic"/>
                <w:sz w:val="31"/>
              </w:rPr>
            </w:pPr>
          </w:p>
          <w:p w14:paraId="5D4C516E" w14:textId="77777777" w:rsidR="00E02618" w:rsidRDefault="00F14B6D">
            <w:pPr>
              <w:pStyle w:val="TableParagraph"/>
              <w:ind w:left="230" w:right="226"/>
              <w:jc w:val="center"/>
              <w:rPr>
                <w:sz w:val="24"/>
              </w:rPr>
            </w:pPr>
            <w:r>
              <w:rPr>
                <w:sz w:val="24"/>
              </w:rPr>
              <w:t>BM</w:t>
            </w:r>
          </w:p>
        </w:tc>
      </w:tr>
      <w:tr w:rsidR="00E02618" w14:paraId="05FC1B00" w14:textId="77777777">
        <w:trPr>
          <w:trHeight w:val="878"/>
        </w:trPr>
        <w:tc>
          <w:tcPr>
            <w:tcW w:w="1865" w:type="dxa"/>
          </w:tcPr>
          <w:p w14:paraId="5A23C1DF" w14:textId="77777777" w:rsidR="00E02618" w:rsidRDefault="00F14B6D">
            <w:pPr>
              <w:pStyle w:val="TableParagraph"/>
              <w:ind w:right="121"/>
              <w:rPr>
                <w:b/>
                <w:sz w:val="24"/>
              </w:rPr>
            </w:pPr>
            <w:r>
              <w:rPr>
                <w:b/>
                <w:sz w:val="24"/>
              </w:rPr>
              <w:t>School closure – staff roles</w:t>
            </w:r>
          </w:p>
        </w:tc>
        <w:tc>
          <w:tcPr>
            <w:tcW w:w="6570" w:type="dxa"/>
          </w:tcPr>
          <w:p w14:paraId="28D175DC" w14:textId="77777777" w:rsidR="00E02618" w:rsidRDefault="00F14B6D">
            <w:pPr>
              <w:pStyle w:val="TableParagraph"/>
              <w:spacing w:line="292" w:lineRule="exact"/>
              <w:rPr>
                <w:sz w:val="24"/>
              </w:rPr>
            </w:pPr>
            <w:r>
              <w:rPr>
                <w:sz w:val="24"/>
              </w:rPr>
              <w:t>In the event of a school closure, staff will be notified of their</w:t>
            </w:r>
          </w:p>
          <w:p w14:paraId="06A33757" w14:textId="77777777" w:rsidR="00E02618" w:rsidRDefault="00F14B6D">
            <w:pPr>
              <w:pStyle w:val="TableParagraph"/>
              <w:spacing w:line="290" w:lineRule="atLeast"/>
              <w:ind w:right="224"/>
              <w:rPr>
                <w:sz w:val="24"/>
              </w:rPr>
            </w:pPr>
            <w:r>
              <w:rPr>
                <w:sz w:val="24"/>
              </w:rPr>
              <w:t>role, including teaching and education support staff. Draft to be sent out for feedback</w:t>
            </w:r>
          </w:p>
        </w:tc>
        <w:tc>
          <w:tcPr>
            <w:tcW w:w="1766" w:type="dxa"/>
          </w:tcPr>
          <w:p w14:paraId="3E8EC3D8" w14:textId="77777777" w:rsidR="00E02618" w:rsidRDefault="00F14B6D">
            <w:pPr>
              <w:pStyle w:val="TableParagraph"/>
              <w:ind w:left="713" w:right="436" w:hanging="255"/>
              <w:rPr>
                <w:sz w:val="24"/>
              </w:rPr>
            </w:pPr>
            <w:r>
              <w:rPr>
                <w:sz w:val="24"/>
              </w:rPr>
              <w:t>Principal BM</w:t>
            </w:r>
          </w:p>
        </w:tc>
      </w:tr>
      <w:tr w:rsidR="00E02618" w14:paraId="2C69EFA2" w14:textId="77777777">
        <w:trPr>
          <w:trHeight w:val="1545"/>
        </w:trPr>
        <w:tc>
          <w:tcPr>
            <w:tcW w:w="1865" w:type="dxa"/>
          </w:tcPr>
          <w:p w14:paraId="33A48733" w14:textId="77777777" w:rsidR="00E02618" w:rsidRDefault="00F14B6D">
            <w:pPr>
              <w:pStyle w:val="TableParagraph"/>
              <w:spacing w:line="292" w:lineRule="exact"/>
              <w:rPr>
                <w:b/>
                <w:sz w:val="24"/>
              </w:rPr>
            </w:pPr>
            <w:r>
              <w:rPr>
                <w:b/>
                <w:sz w:val="24"/>
              </w:rPr>
              <w:t>Other</w:t>
            </w:r>
          </w:p>
        </w:tc>
        <w:tc>
          <w:tcPr>
            <w:tcW w:w="6570" w:type="dxa"/>
          </w:tcPr>
          <w:p w14:paraId="49E36BD8" w14:textId="77777777" w:rsidR="00E02618" w:rsidRDefault="00F14B6D">
            <w:pPr>
              <w:pStyle w:val="TableParagraph"/>
              <w:numPr>
                <w:ilvl w:val="0"/>
                <w:numId w:val="1"/>
              </w:numPr>
              <w:tabs>
                <w:tab w:val="left" w:pos="260"/>
              </w:tabs>
              <w:spacing w:line="304" w:lineRule="exact"/>
              <w:rPr>
                <w:rFonts w:ascii="Symbol"/>
                <w:sz w:val="24"/>
              </w:rPr>
            </w:pPr>
            <w:r>
              <w:rPr>
                <w:sz w:val="24"/>
              </w:rPr>
              <w:t>Senior kitchen</w:t>
            </w:r>
            <w:r>
              <w:rPr>
                <w:spacing w:val="-1"/>
                <w:sz w:val="24"/>
              </w:rPr>
              <w:t xml:space="preserve"> </w:t>
            </w:r>
            <w:r>
              <w:rPr>
                <w:sz w:val="24"/>
              </w:rPr>
              <w:t>closed</w:t>
            </w:r>
          </w:p>
          <w:p w14:paraId="34AD1FC7" w14:textId="77777777" w:rsidR="00E02618" w:rsidRDefault="00F14B6D">
            <w:pPr>
              <w:pStyle w:val="TableParagraph"/>
              <w:numPr>
                <w:ilvl w:val="0"/>
                <w:numId w:val="1"/>
              </w:numPr>
              <w:tabs>
                <w:tab w:val="left" w:pos="260"/>
              </w:tabs>
              <w:spacing w:before="1"/>
              <w:ind w:right="365"/>
              <w:rPr>
                <w:rFonts w:ascii="Symbol"/>
                <w:sz w:val="24"/>
              </w:rPr>
            </w:pPr>
            <w:r>
              <w:rPr>
                <w:sz w:val="24"/>
              </w:rPr>
              <w:t>Suggestion to use / bring own items eg; water bottles,</w:t>
            </w:r>
            <w:r>
              <w:rPr>
                <w:spacing w:val="-23"/>
                <w:sz w:val="24"/>
              </w:rPr>
              <w:t xml:space="preserve"> </w:t>
            </w:r>
            <w:r>
              <w:rPr>
                <w:sz w:val="24"/>
              </w:rPr>
              <w:t>coffee mugs, so that resources are not</w:t>
            </w:r>
            <w:r>
              <w:rPr>
                <w:spacing w:val="-4"/>
                <w:sz w:val="24"/>
              </w:rPr>
              <w:t xml:space="preserve"> </w:t>
            </w:r>
            <w:r>
              <w:rPr>
                <w:sz w:val="24"/>
              </w:rPr>
              <w:t>shared.</w:t>
            </w:r>
          </w:p>
          <w:p w14:paraId="70A8D4C1" w14:textId="77777777" w:rsidR="00E02618" w:rsidRDefault="00F14B6D">
            <w:pPr>
              <w:pStyle w:val="TableParagraph"/>
              <w:numPr>
                <w:ilvl w:val="0"/>
                <w:numId w:val="1"/>
              </w:numPr>
              <w:tabs>
                <w:tab w:val="left" w:pos="260"/>
              </w:tabs>
              <w:spacing w:before="48" w:line="292" w:lineRule="exact"/>
              <w:ind w:right="384"/>
              <w:rPr>
                <w:rFonts w:ascii="Symbol" w:hAnsi="Symbol"/>
                <w:sz w:val="28"/>
              </w:rPr>
            </w:pPr>
            <w:r>
              <w:rPr>
                <w:sz w:val="24"/>
              </w:rPr>
              <w:t>Ipad screens – can be wiped down with a disinfectant wipe – unavailable at this</w:t>
            </w:r>
            <w:r>
              <w:rPr>
                <w:spacing w:val="-3"/>
                <w:sz w:val="24"/>
              </w:rPr>
              <w:t xml:space="preserve"> </w:t>
            </w:r>
            <w:r>
              <w:rPr>
                <w:sz w:val="24"/>
              </w:rPr>
              <w:t>stage.</w:t>
            </w:r>
          </w:p>
        </w:tc>
        <w:tc>
          <w:tcPr>
            <w:tcW w:w="1766" w:type="dxa"/>
          </w:tcPr>
          <w:p w14:paraId="17F6EA8D" w14:textId="77777777" w:rsidR="00E02618" w:rsidRDefault="00E02618">
            <w:pPr>
              <w:pStyle w:val="TableParagraph"/>
              <w:spacing w:before="10"/>
              <w:ind w:left="0"/>
              <w:rPr>
                <w:rFonts w:ascii="Century Gothic"/>
                <w:sz w:val="23"/>
              </w:rPr>
            </w:pPr>
          </w:p>
          <w:p w14:paraId="7690CF34" w14:textId="77777777" w:rsidR="00E02618" w:rsidRDefault="00F14B6D">
            <w:pPr>
              <w:pStyle w:val="TableParagraph"/>
              <w:ind w:left="230" w:right="226"/>
              <w:jc w:val="center"/>
              <w:rPr>
                <w:sz w:val="24"/>
              </w:rPr>
            </w:pPr>
            <w:r>
              <w:rPr>
                <w:sz w:val="24"/>
              </w:rPr>
              <w:t>Noted</w:t>
            </w:r>
          </w:p>
        </w:tc>
      </w:tr>
    </w:tbl>
    <w:p w14:paraId="771AE97F" w14:textId="5D24D98F" w:rsidR="00E02618" w:rsidRDefault="00F14B6D">
      <w:pPr>
        <w:rPr>
          <w:sz w:val="2"/>
          <w:szCs w:val="2"/>
        </w:rPr>
      </w:pPr>
      <w:r>
        <w:rPr>
          <w:noProof/>
        </w:rPr>
        <mc:AlternateContent>
          <mc:Choice Requires="wpg">
            <w:drawing>
              <wp:anchor distT="0" distB="0" distL="114300" distR="114300" simplePos="0" relativeHeight="503305808" behindDoc="1" locked="0" layoutInCell="1" allowOverlap="1" wp14:anchorId="58F0D258" wp14:editId="4D8E0A10">
                <wp:simplePos x="0" y="0"/>
                <wp:positionH relativeFrom="page">
                  <wp:posOffset>311150</wp:posOffset>
                </wp:positionH>
                <wp:positionV relativeFrom="page">
                  <wp:posOffset>311150</wp:posOffset>
                </wp:positionV>
                <wp:extent cx="6946900" cy="10078085"/>
                <wp:effectExtent l="6350" t="6350" r="952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8085"/>
                          <a:chOff x="490" y="490"/>
                          <a:chExt cx="10940" cy="15871"/>
                        </a:xfrm>
                      </wpg:grpSpPr>
                      <wps:wsp>
                        <wps:cNvPr id="4" name="Line 10"/>
                        <wps:cNvCnPr>
                          <a:cxnSpLocks noChangeShapeType="1"/>
                        </wps:cNvCnPr>
                        <wps:spPr bwMode="auto">
                          <a:xfrm>
                            <a:off x="499" y="494"/>
                            <a:ext cx="10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494" y="490"/>
                            <a:ext cx="0" cy="158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1424" y="499"/>
                            <a:ext cx="0" cy="158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1414" y="490"/>
                            <a:ext cx="0" cy="15851"/>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489" y="163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499" y="16356"/>
                            <a:ext cx="10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499" y="16346"/>
                            <a:ext cx="10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3"/>
                        <wps:cNvSpPr>
                          <a:spLocks/>
                        </wps:cNvSpPr>
                        <wps:spPr bwMode="auto">
                          <a:xfrm>
                            <a:off x="11409" y="16341"/>
                            <a:ext cx="20" cy="20"/>
                          </a:xfrm>
                          <a:custGeom>
                            <a:avLst/>
                            <a:gdLst>
                              <a:gd name="T0" fmla="+- 0 11429 11409"/>
                              <a:gd name="T1" fmla="*/ T0 w 20"/>
                              <a:gd name="T2" fmla="+- 0 16351 16341"/>
                              <a:gd name="T3" fmla="*/ 16351 h 20"/>
                              <a:gd name="T4" fmla="+- 0 11429 11409"/>
                              <a:gd name="T5" fmla="*/ T4 w 20"/>
                              <a:gd name="T6" fmla="+- 0 16341 16341"/>
                              <a:gd name="T7" fmla="*/ 16341 h 20"/>
                              <a:gd name="T8" fmla="+- 0 11419 11409"/>
                              <a:gd name="T9" fmla="*/ T8 w 20"/>
                              <a:gd name="T10" fmla="+- 0 16341 16341"/>
                              <a:gd name="T11" fmla="*/ 16341 h 20"/>
                              <a:gd name="T12" fmla="+- 0 11409 11409"/>
                              <a:gd name="T13" fmla="*/ T12 w 20"/>
                              <a:gd name="T14" fmla="+- 0 16341 16341"/>
                              <a:gd name="T15" fmla="*/ 16341 h 20"/>
                              <a:gd name="T16" fmla="+- 0 11409 11409"/>
                              <a:gd name="T17" fmla="*/ T16 w 20"/>
                              <a:gd name="T18" fmla="+- 0 16351 16341"/>
                              <a:gd name="T19" fmla="*/ 16351 h 20"/>
                              <a:gd name="T20" fmla="+- 0 11419 11409"/>
                              <a:gd name="T21" fmla="*/ T20 w 20"/>
                              <a:gd name="T22" fmla="+- 0 16351 16341"/>
                              <a:gd name="T23" fmla="*/ 16351 h 20"/>
                              <a:gd name="T24" fmla="+- 0 11409 11409"/>
                              <a:gd name="T25" fmla="*/ T24 w 20"/>
                              <a:gd name="T26" fmla="+- 0 16351 16341"/>
                              <a:gd name="T27" fmla="*/ 16351 h 20"/>
                              <a:gd name="T28" fmla="+- 0 11409 11409"/>
                              <a:gd name="T29" fmla="*/ T28 w 20"/>
                              <a:gd name="T30" fmla="+- 0 16360 16341"/>
                              <a:gd name="T31" fmla="*/ 16360 h 20"/>
                              <a:gd name="T32" fmla="+- 0 11419 11409"/>
                              <a:gd name="T33" fmla="*/ T32 w 20"/>
                              <a:gd name="T34" fmla="+- 0 16360 16341"/>
                              <a:gd name="T35" fmla="*/ 16360 h 20"/>
                              <a:gd name="T36" fmla="+- 0 11429 11409"/>
                              <a:gd name="T37" fmla="*/ T36 w 20"/>
                              <a:gd name="T38" fmla="+- 0 16360 16341"/>
                              <a:gd name="T39" fmla="*/ 16360 h 20"/>
                              <a:gd name="T40" fmla="+- 0 11429 11409"/>
                              <a:gd name="T41" fmla="*/ T40 w 20"/>
                              <a:gd name="T42" fmla="+- 0 16351 16341"/>
                              <a:gd name="T43" fmla="*/ 1635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 h="20">
                                <a:moveTo>
                                  <a:pt x="20" y="10"/>
                                </a:moveTo>
                                <a:lnTo>
                                  <a:pt x="20" y="0"/>
                                </a:lnTo>
                                <a:lnTo>
                                  <a:pt x="10" y="0"/>
                                </a:lnTo>
                                <a:lnTo>
                                  <a:pt x="0" y="0"/>
                                </a:lnTo>
                                <a:lnTo>
                                  <a:pt x="0" y="10"/>
                                </a:lnTo>
                                <a:lnTo>
                                  <a:pt x="10" y="10"/>
                                </a:lnTo>
                                <a:lnTo>
                                  <a:pt x="0" y="10"/>
                                </a:lnTo>
                                <a:lnTo>
                                  <a:pt x="0" y="19"/>
                                </a:lnTo>
                                <a:lnTo>
                                  <a:pt x="10" y="19"/>
                                </a:lnTo>
                                <a:lnTo>
                                  <a:pt x="20" y="19"/>
                                </a:lnTo>
                                <a:lnTo>
                                  <a:pt x="2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7DC27" id="Group 2" o:spid="_x0000_s1026" style="position:absolute;margin-left:24.5pt;margin-top:24.5pt;width:547pt;height:793.55pt;z-index:-10672;mso-position-horizontal-relative:page;mso-position-vertical-relative:page" coordorigin="490,490" coordsize="10940,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">
                <v:line id="Line 10" o:spid="_x0000_s1027" style="position:absolute;visibility:visible;mso-wrap-style:square" from="499,494" to="1140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9" o:spid="_x0000_s1028" style="position:absolute;visibility:visible;mso-wrap-style:square" from="494,490" to="49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8" o:spid="_x0000_s1029" style="position:absolute;visibility:visible;mso-wrap-style:square" from="11424,499" to="1142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30" style="position:absolute;visibility:visible;mso-wrap-style:square" from="11414,490" to="1141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" strokeweight=".17781mm"/>
                <v:rect id="Rectangle 6" o:spid="_x0000_s1031" style="position:absolute;left:489;top:163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5" o:spid="_x0000_s1032" style="position:absolute;visibility:visible;mso-wrap-style:square" from="499,16356" to="11409,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 o:spid="_x0000_s1033" style="position:absolute;visibility:visible;mso-wrap-style:square" from="499,16346" to="11409,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 id="Freeform 3" o:spid="_x0000_s1034" style="position:absolute;left:11409;top:1634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" path="m20,10l20,,10,,,,,10r10,l,10r,9l10,19r10,l20,10e" fillcolor="black" stroked="f">
                  <v:path arrowok="t" o:connecttype="custom" o:connectlocs="20,16351;20,16341;10,16341;0,16341;0,16351;10,16351;0,16351;0,16360;10,16360;20,16360;20,16351" o:connectangles="0,0,0,0,0,0,0,0,0,0,0"/>
                </v:shape>
                <w10:wrap anchorx="page" anchory="page"/>
              </v:group>
            </w:pict>
          </mc:Fallback>
        </mc:AlternateContent>
      </w:r>
    </w:p>
    <w:sectPr w:rsidR="00E02618">
      <w:pgSz w:w="11910" w:h="16840"/>
      <w:pgMar w:top="960" w:right="7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7EA1"/>
    <w:multiLevelType w:val="hybridMultilevel"/>
    <w:tmpl w:val="76EA907A"/>
    <w:lvl w:ilvl="0" w:tplc="10CEF954">
      <w:numFmt w:val="bullet"/>
      <w:lvlText w:val=""/>
      <w:lvlJc w:val="left"/>
      <w:pPr>
        <w:ind w:left="400" w:hanging="286"/>
      </w:pPr>
      <w:rPr>
        <w:rFonts w:ascii="Symbol" w:eastAsia="Symbol" w:hAnsi="Symbol" w:cs="Symbol" w:hint="default"/>
        <w:w w:val="100"/>
        <w:sz w:val="24"/>
        <w:szCs w:val="24"/>
        <w:lang w:val="en-AU" w:eastAsia="en-AU" w:bidi="en-AU"/>
      </w:rPr>
    </w:lvl>
    <w:lvl w:ilvl="1" w:tplc="B4721D5E">
      <w:numFmt w:val="bullet"/>
      <w:lvlText w:val="•"/>
      <w:lvlJc w:val="left"/>
      <w:pPr>
        <w:ind w:left="1016" w:hanging="286"/>
      </w:pPr>
      <w:rPr>
        <w:rFonts w:hint="default"/>
        <w:lang w:val="en-AU" w:eastAsia="en-AU" w:bidi="en-AU"/>
      </w:rPr>
    </w:lvl>
    <w:lvl w:ilvl="2" w:tplc="EF22AC56">
      <w:numFmt w:val="bullet"/>
      <w:lvlText w:val="•"/>
      <w:lvlJc w:val="left"/>
      <w:pPr>
        <w:ind w:left="1632" w:hanging="286"/>
      </w:pPr>
      <w:rPr>
        <w:rFonts w:hint="default"/>
        <w:lang w:val="en-AU" w:eastAsia="en-AU" w:bidi="en-AU"/>
      </w:rPr>
    </w:lvl>
    <w:lvl w:ilvl="3" w:tplc="D9B2425E">
      <w:numFmt w:val="bullet"/>
      <w:lvlText w:val="•"/>
      <w:lvlJc w:val="left"/>
      <w:pPr>
        <w:ind w:left="2248" w:hanging="286"/>
      </w:pPr>
      <w:rPr>
        <w:rFonts w:hint="default"/>
        <w:lang w:val="en-AU" w:eastAsia="en-AU" w:bidi="en-AU"/>
      </w:rPr>
    </w:lvl>
    <w:lvl w:ilvl="4" w:tplc="93E0705A">
      <w:numFmt w:val="bullet"/>
      <w:lvlText w:val="•"/>
      <w:lvlJc w:val="left"/>
      <w:pPr>
        <w:ind w:left="2864" w:hanging="286"/>
      </w:pPr>
      <w:rPr>
        <w:rFonts w:hint="default"/>
        <w:lang w:val="en-AU" w:eastAsia="en-AU" w:bidi="en-AU"/>
      </w:rPr>
    </w:lvl>
    <w:lvl w:ilvl="5" w:tplc="9400701E">
      <w:numFmt w:val="bullet"/>
      <w:lvlText w:val="•"/>
      <w:lvlJc w:val="left"/>
      <w:pPr>
        <w:ind w:left="3480" w:hanging="286"/>
      </w:pPr>
      <w:rPr>
        <w:rFonts w:hint="default"/>
        <w:lang w:val="en-AU" w:eastAsia="en-AU" w:bidi="en-AU"/>
      </w:rPr>
    </w:lvl>
    <w:lvl w:ilvl="6" w:tplc="CF966662">
      <w:numFmt w:val="bullet"/>
      <w:lvlText w:val="•"/>
      <w:lvlJc w:val="left"/>
      <w:pPr>
        <w:ind w:left="4096" w:hanging="286"/>
      </w:pPr>
      <w:rPr>
        <w:rFonts w:hint="default"/>
        <w:lang w:val="en-AU" w:eastAsia="en-AU" w:bidi="en-AU"/>
      </w:rPr>
    </w:lvl>
    <w:lvl w:ilvl="7" w:tplc="13AAA0EC">
      <w:numFmt w:val="bullet"/>
      <w:lvlText w:val="•"/>
      <w:lvlJc w:val="left"/>
      <w:pPr>
        <w:ind w:left="4712" w:hanging="286"/>
      </w:pPr>
      <w:rPr>
        <w:rFonts w:hint="default"/>
        <w:lang w:val="en-AU" w:eastAsia="en-AU" w:bidi="en-AU"/>
      </w:rPr>
    </w:lvl>
    <w:lvl w:ilvl="8" w:tplc="2DC8BA96">
      <w:numFmt w:val="bullet"/>
      <w:lvlText w:val="•"/>
      <w:lvlJc w:val="left"/>
      <w:pPr>
        <w:ind w:left="5328" w:hanging="286"/>
      </w:pPr>
      <w:rPr>
        <w:rFonts w:hint="default"/>
        <w:lang w:val="en-AU" w:eastAsia="en-AU" w:bidi="en-AU"/>
      </w:rPr>
    </w:lvl>
  </w:abstractNum>
  <w:abstractNum w:abstractNumId="1" w15:restartNumberingAfterBreak="0">
    <w:nsid w:val="435D1071"/>
    <w:multiLevelType w:val="hybridMultilevel"/>
    <w:tmpl w:val="D682BB58"/>
    <w:lvl w:ilvl="0" w:tplc="D62034C2">
      <w:numFmt w:val="bullet"/>
      <w:lvlText w:val=""/>
      <w:lvlJc w:val="left"/>
      <w:pPr>
        <w:ind w:left="400" w:hanging="144"/>
      </w:pPr>
      <w:rPr>
        <w:rFonts w:ascii="Symbol" w:eastAsia="Symbol" w:hAnsi="Symbol" w:cs="Symbol" w:hint="default"/>
        <w:w w:val="100"/>
        <w:sz w:val="24"/>
        <w:szCs w:val="24"/>
        <w:lang w:val="en-AU" w:eastAsia="en-AU" w:bidi="en-AU"/>
      </w:rPr>
    </w:lvl>
    <w:lvl w:ilvl="1" w:tplc="53F8E2A0">
      <w:numFmt w:val="bullet"/>
      <w:lvlText w:val="•"/>
      <w:lvlJc w:val="left"/>
      <w:pPr>
        <w:ind w:left="1016" w:hanging="144"/>
      </w:pPr>
      <w:rPr>
        <w:rFonts w:hint="default"/>
        <w:lang w:val="en-AU" w:eastAsia="en-AU" w:bidi="en-AU"/>
      </w:rPr>
    </w:lvl>
    <w:lvl w:ilvl="2" w:tplc="9DAA0876">
      <w:numFmt w:val="bullet"/>
      <w:lvlText w:val="•"/>
      <w:lvlJc w:val="left"/>
      <w:pPr>
        <w:ind w:left="1632" w:hanging="144"/>
      </w:pPr>
      <w:rPr>
        <w:rFonts w:hint="default"/>
        <w:lang w:val="en-AU" w:eastAsia="en-AU" w:bidi="en-AU"/>
      </w:rPr>
    </w:lvl>
    <w:lvl w:ilvl="3" w:tplc="154459E6">
      <w:numFmt w:val="bullet"/>
      <w:lvlText w:val="•"/>
      <w:lvlJc w:val="left"/>
      <w:pPr>
        <w:ind w:left="2248" w:hanging="144"/>
      </w:pPr>
      <w:rPr>
        <w:rFonts w:hint="default"/>
        <w:lang w:val="en-AU" w:eastAsia="en-AU" w:bidi="en-AU"/>
      </w:rPr>
    </w:lvl>
    <w:lvl w:ilvl="4" w:tplc="64E299A2">
      <w:numFmt w:val="bullet"/>
      <w:lvlText w:val="•"/>
      <w:lvlJc w:val="left"/>
      <w:pPr>
        <w:ind w:left="2864" w:hanging="144"/>
      </w:pPr>
      <w:rPr>
        <w:rFonts w:hint="default"/>
        <w:lang w:val="en-AU" w:eastAsia="en-AU" w:bidi="en-AU"/>
      </w:rPr>
    </w:lvl>
    <w:lvl w:ilvl="5" w:tplc="6CFECAAC">
      <w:numFmt w:val="bullet"/>
      <w:lvlText w:val="•"/>
      <w:lvlJc w:val="left"/>
      <w:pPr>
        <w:ind w:left="3480" w:hanging="144"/>
      </w:pPr>
      <w:rPr>
        <w:rFonts w:hint="default"/>
        <w:lang w:val="en-AU" w:eastAsia="en-AU" w:bidi="en-AU"/>
      </w:rPr>
    </w:lvl>
    <w:lvl w:ilvl="6" w:tplc="C53AE6E2">
      <w:numFmt w:val="bullet"/>
      <w:lvlText w:val="•"/>
      <w:lvlJc w:val="left"/>
      <w:pPr>
        <w:ind w:left="4096" w:hanging="144"/>
      </w:pPr>
      <w:rPr>
        <w:rFonts w:hint="default"/>
        <w:lang w:val="en-AU" w:eastAsia="en-AU" w:bidi="en-AU"/>
      </w:rPr>
    </w:lvl>
    <w:lvl w:ilvl="7" w:tplc="F82EC0A8">
      <w:numFmt w:val="bullet"/>
      <w:lvlText w:val="•"/>
      <w:lvlJc w:val="left"/>
      <w:pPr>
        <w:ind w:left="4712" w:hanging="144"/>
      </w:pPr>
      <w:rPr>
        <w:rFonts w:hint="default"/>
        <w:lang w:val="en-AU" w:eastAsia="en-AU" w:bidi="en-AU"/>
      </w:rPr>
    </w:lvl>
    <w:lvl w:ilvl="8" w:tplc="A6F6D2BE">
      <w:numFmt w:val="bullet"/>
      <w:lvlText w:val="•"/>
      <w:lvlJc w:val="left"/>
      <w:pPr>
        <w:ind w:left="5328" w:hanging="144"/>
      </w:pPr>
      <w:rPr>
        <w:rFonts w:hint="default"/>
        <w:lang w:val="en-AU" w:eastAsia="en-AU" w:bidi="en-AU"/>
      </w:rPr>
    </w:lvl>
  </w:abstractNum>
  <w:abstractNum w:abstractNumId="2" w15:restartNumberingAfterBreak="0">
    <w:nsid w:val="4AA97F29"/>
    <w:multiLevelType w:val="hybridMultilevel"/>
    <w:tmpl w:val="1E52B804"/>
    <w:lvl w:ilvl="0" w:tplc="F252DE5A">
      <w:numFmt w:val="bullet"/>
      <w:lvlText w:val=""/>
      <w:lvlJc w:val="left"/>
      <w:pPr>
        <w:ind w:left="259" w:hanging="144"/>
      </w:pPr>
      <w:rPr>
        <w:rFonts w:hint="default"/>
        <w:w w:val="100"/>
        <w:lang w:val="en-AU" w:eastAsia="en-AU" w:bidi="en-AU"/>
      </w:rPr>
    </w:lvl>
    <w:lvl w:ilvl="1" w:tplc="ACA0111E">
      <w:numFmt w:val="bullet"/>
      <w:lvlText w:val="•"/>
      <w:lvlJc w:val="left"/>
      <w:pPr>
        <w:ind w:left="890" w:hanging="144"/>
      </w:pPr>
      <w:rPr>
        <w:rFonts w:hint="default"/>
        <w:lang w:val="en-AU" w:eastAsia="en-AU" w:bidi="en-AU"/>
      </w:rPr>
    </w:lvl>
    <w:lvl w:ilvl="2" w:tplc="281ACC62">
      <w:numFmt w:val="bullet"/>
      <w:lvlText w:val="•"/>
      <w:lvlJc w:val="left"/>
      <w:pPr>
        <w:ind w:left="1520" w:hanging="144"/>
      </w:pPr>
      <w:rPr>
        <w:rFonts w:hint="default"/>
        <w:lang w:val="en-AU" w:eastAsia="en-AU" w:bidi="en-AU"/>
      </w:rPr>
    </w:lvl>
    <w:lvl w:ilvl="3" w:tplc="4B988322">
      <w:numFmt w:val="bullet"/>
      <w:lvlText w:val="•"/>
      <w:lvlJc w:val="left"/>
      <w:pPr>
        <w:ind w:left="2150" w:hanging="144"/>
      </w:pPr>
      <w:rPr>
        <w:rFonts w:hint="default"/>
        <w:lang w:val="en-AU" w:eastAsia="en-AU" w:bidi="en-AU"/>
      </w:rPr>
    </w:lvl>
    <w:lvl w:ilvl="4" w:tplc="2CE26364">
      <w:numFmt w:val="bullet"/>
      <w:lvlText w:val="•"/>
      <w:lvlJc w:val="left"/>
      <w:pPr>
        <w:ind w:left="2780" w:hanging="144"/>
      </w:pPr>
      <w:rPr>
        <w:rFonts w:hint="default"/>
        <w:lang w:val="en-AU" w:eastAsia="en-AU" w:bidi="en-AU"/>
      </w:rPr>
    </w:lvl>
    <w:lvl w:ilvl="5" w:tplc="7D267D82">
      <w:numFmt w:val="bullet"/>
      <w:lvlText w:val="•"/>
      <w:lvlJc w:val="left"/>
      <w:pPr>
        <w:ind w:left="3410" w:hanging="144"/>
      </w:pPr>
      <w:rPr>
        <w:rFonts w:hint="default"/>
        <w:lang w:val="en-AU" w:eastAsia="en-AU" w:bidi="en-AU"/>
      </w:rPr>
    </w:lvl>
    <w:lvl w:ilvl="6" w:tplc="51768502">
      <w:numFmt w:val="bullet"/>
      <w:lvlText w:val="•"/>
      <w:lvlJc w:val="left"/>
      <w:pPr>
        <w:ind w:left="4040" w:hanging="144"/>
      </w:pPr>
      <w:rPr>
        <w:rFonts w:hint="default"/>
        <w:lang w:val="en-AU" w:eastAsia="en-AU" w:bidi="en-AU"/>
      </w:rPr>
    </w:lvl>
    <w:lvl w:ilvl="7" w:tplc="0CA8CB2E">
      <w:numFmt w:val="bullet"/>
      <w:lvlText w:val="•"/>
      <w:lvlJc w:val="left"/>
      <w:pPr>
        <w:ind w:left="4670" w:hanging="144"/>
      </w:pPr>
      <w:rPr>
        <w:rFonts w:hint="default"/>
        <w:lang w:val="en-AU" w:eastAsia="en-AU" w:bidi="en-AU"/>
      </w:rPr>
    </w:lvl>
    <w:lvl w:ilvl="8" w:tplc="1940F1C4">
      <w:numFmt w:val="bullet"/>
      <w:lvlText w:val="•"/>
      <w:lvlJc w:val="left"/>
      <w:pPr>
        <w:ind w:left="5300" w:hanging="144"/>
      </w:pPr>
      <w:rPr>
        <w:rFonts w:hint="default"/>
        <w:lang w:val="en-AU" w:eastAsia="en-AU" w:bidi="en-AU"/>
      </w:rPr>
    </w:lvl>
  </w:abstractNum>
  <w:abstractNum w:abstractNumId="3" w15:restartNumberingAfterBreak="0">
    <w:nsid w:val="575238AC"/>
    <w:multiLevelType w:val="hybridMultilevel"/>
    <w:tmpl w:val="D61453A0"/>
    <w:lvl w:ilvl="0" w:tplc="7696DEBA">
      <w:numFmt w:val="bullet"/>
      <w:lvlText w:val=""/>
      <w:lvlJc w:val="left"/>
      <w:pPr>
        <w:ind w:left="828" w:hanging="360"/>
      </w:pPr>
      <w:rPr>
        <w:rFonts w:ascii="Symbol" w:eastAsia="Symbol" w:hAnsi="Symbol" w:cs="Symbol" w:hint="default"/>
        <w:w w:val="100"/>
        <w:sz w:val="24"/>
        <w:szCs w:val="24"/>
        <w:lang w:val="en-AU" w:eastAsia="en-AU" w:bidi="en-AU"/>
      </w:rPr>
    </w:lvl>
    <w:lvl w:ilvl="1" w:tplc="3B662DE0">
      <w:numFmt w:val="bullet"/>
      <w:lvlText w:val="•"/>
      <w:lvlJc w:val="left"/>
      <w:pPr>
        <w:ind w:left="1394" w:hanging="360"/>
      </w:pPr>
      <w:rPr>
        <w:rFonts w:hint="default"/>
        <w:lang w:val="en-AU" w:eastAsia="en-AU" w:bidi="en-AU"/>
      </w:rPr>
    </w:lvl>
    <w:lvl w:ilvl="2" w:tplc="50FC3422">
      <w:numFmt w:val="bullet"/>
      <w:lvlText w:val="•"/>
      <w:lvlJc w:val="left"/>
      <w:pPr>
        <w:ind w:left="1968" w:hanging="360"/>
      </w:pPr>
      <w:rPr>
        <w:rFonts w:hint="default"/>
        <w:lang w:val="en-AU" w:eastAsia="en-AU" w:bidi="en-AU"/>
      </w:rPr>
    </w:lvl>
    <w:lvl w:ilvl="3" w:tplc="71E86532">
      <w:numFmt w:val="bullet"/>
      <w:lvlText w:val="•"/>
      <w:lvlJc w:val="left"/>
      <w:pPr>
        <w:ind w:left="2542" w:hanging="360"/>
      </w:pPr>
      <w:rPr>
        <w:rFonts w:hint="default"/>
        <w:lang w:val="en-AU" w:eastAsia="en-AU" w:bidi="en-AU"/>
      </w:rPr>
    </w:lvl>
    <w:lvl w:ilvl="4" w:tplc="92CCFF38">
      <w:numFmt w:val="bullet"/>
      <w:lvlText w:val="•"/>
      <w:lvlJc w:val="left"/>
      <w:pPr>
        <w:ind w:left="3116" w:hanging="360"/>
      </w:pPr>
      <w:rPr>
        <w:rFonts w:hint="default"/>
        <w:lang w:val="en-AU" w:eastAsia="en-AU" w:bidi="en-AU"/>
      </w:rPr>
    </w:lvl>
    <w:lvl w:ilvl="5" w:tplc="CD40B332">
      <w:numFmt w:val="bullet"/>
      <w:lvlText w:val="•"/>
      <w:lvlJc w:val="left"/>
      <w:pPr>
        <w:ind w:left="3690" w:hanging="360"/>
      </w:pPr>
      <w:rPr>
        <w:rFonts w:hint="default"/>
        <w:lang w:val="en-AU" w:eastAsia="en-AU" w:bidi="en-AU"/>
      </w:rPr>
    </w:lvl>
    <w:lvl w:ilvl="6" w:tplc="FFDAF79C">
      <w:numFmt w:val="bullet"/>
      <w:lvlText w:val="•"/>
      <w:lvlJc w:val="left"/>
      <w:pPr>
        <w:ind w:left="4264" w:hanging="360"/>
      </w:pPr>
      <w:rPr>
        <w:rFonts w:hint="default"/>
        <w:lang w:val="en-AU" w:eastAsia="en-AU" w:bidi="en-AU"/>
      </w:rPr>
    </w:lvl>
    <w:lvl w:ilvl="7" w:tplc="A888D6C8">
      <w:numFmt w:val="bullet"/>
      <w:lvlText w:val="•"/>
      <w:lvlJc w:val="left"/>
      <w:pPr>
        <w:ind w:left="4838" w:hanging="360"/>
      </w:pPr>
      <w:rPr>
        <w:rFonts w:hint="default"/>
        <w:lang w:val="en-AU" w:eastAsia="en-AU" w:bidi="en-AU"/>
      </w:rPr>
    </w:lvl>
    <w:lvl w:ilvl="8" w:tplc="5B5C31A8">
      <w:numFmt w:val="bullet"/>
      <w:lvlText w:val="•"/>
      <w:lvlJc w:val="left"/>
      <w:pPr>
        <w:ind w:left="5412" w:hanging="360"/>
      </w:pPr>
      <w:rPr>
        <w:rFonts w:hint="default"/>
        <w:lang w:val="en-AU" w:eastAsia="en-AU" w:bidi="en-AU"/>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18"/>
    <w:rsid w:val="00E02618"/>
    <w:rsid w:val="00F14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4983"/>
  <w15:docId w15:val="{B43F6963-762A-421F-8F47-19DBBF9D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rFonts w:ascii="Century Gothic" w:eastAsia="Century Gothic" w:hAnsi="Century Gothic" w:cs="Century Gothic"/>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Jan A</dc:creator>
  <cp:lastModifiedBy>Denise Sadler</cp:lastModifiedBy>
  <cp:revision>2</cp:revision>
  <dcterms:created xsi:type="dcterms:W3CDTF">2020-03-22T02:40:00Z</dcterms:created>
  <dcterms:modified xsi:type="dcterms:W3CDTF">2020-03-22T02:40:00Z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2016</vt:lpwstr>
  </property>
  <property fmtid="{D5CDD505-2E9C-101B-9397-08002B2CF9AE}" pid="4" name="LastSaved">
    <vt:filetime>2020-03-22T00:00:00Z</vt:filetime>
  </property>
</Properties>
</file>